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FB592" w14:textId="77777777" w:rsidR="00813EA6" w:rsidRPr="00712566" w:rsidRDefault="00813EA6" w:rsidP="007E38D5">
      <w:pPr>
        <w:jc w:val="center"/>
        <w:rPr>
          <w:b/>
          <w:sz w:val="16"/>
          <w:szCs w:val="24"/>
          <w:lang w:val="en-GB"/>
        </w:rPr>
      </w:pPr>
    </w:p>
    <w:p w14:paraId="6DE34EA6" w14:textId="397C79EB" w:rsidR="007E38D5" w:rsidRPr="00712566" w:rsidRDefault="00EE5F41" w:rsidP="007E38D5">
      <w:pPr>
        <w:jc w:val="center"/>
        <w:rPr>
          <w:b/>
          <w:sz w:val="24"/>
          <w:szCs w:val="24"/>
          <w:lang w:val="en-GB"/>
        </w:rPr>
      </w:pPr>
      <w:r w:rsidRPr="00712566">
        <w:rPr>
          <w:b/>
          <w:sz w:val="24"/>
          <w:szCs w:val="24"/>
          <w:lang w:val="en-GB"/>
        </w:rPr>
        <w:t>REQUEST FOR PHYSICO-CHEMICAL ANALYSIS OF MUST AND FERMENTING MUST</w:t>
      </w:r>
    </w:p>
    <w:tbl>
      <w:tblPr>
        <w:tblW w:w="15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875"/>
        <w:gridCol w:w="1558"/>
        <w:gridCol w:w="993"/>
        <w:gridCol w:w="2350"/>
        <w:gridCol w:w="1800"/>
        <w:gridCol w:w="1071"/>
        <w:gridCol w:w="1071"/>
        <w:gridCol w:w="1071"/>
        <w:gridCol w:w="1071"/>
        <w:gridCol w:w="1071"/>
      </w:tblGrid>
      <w:tr w:rsidR="00472A97" w:rsidRPr="00712566" w14:paraId="17A756A8" w14:textId="0AB0EB2E" w:rsidTr="00471865">
        <w:trPr>
          <w:trHeight w:val="454"/>
          <w:jc w:val="center"/>
        </w:trPr>
        <w:tc>
          <w:tcPr>
            <w:tcW w:w="3306" w:type="dxa"/>
            <w:gridSpan w:val="2"/>
            <w:vAlign w:val="center"/>
          </w:tcPr>
          <w:p w14:paraId="6B053C89" w14:textId="5B8B0F27" w:rsidR="00472A97" w:rsidRPr="00712566" w:rsidRDefault="00F13270" w:rsidP="005D033D">
            <w:pPr>
              <w:spacing w:after="0" w:line="240" w:lineRule="auto"/>
              <w:rPr>
                <w:b/>
                <w:sz w:val="26"/>
                <w:szCs w:val="26"/>
                <w:lang w:val="en-GB"/>
              </w:rPr>
            </w:pPr>
            <w:r w:rsidRPr="00712566">
              <w:rPr>
                <w:b/>
                <w:lang w:val="en-GB"/>
              </w:rPr>
              <w:t>Applicant:</w:t>
            </w:r>
          </w:p>
        </w:tc>
        <w:tc>
          <w:tcPr>
            <w:tcW w:w="12050" w:type="dxa"/>
            <w:gridSpan w:val="9"/>
            <w:vAlign w:val="center"/>
          </w:tcPr>
          <w:p w14:paraId="403B0114" w14:textId="77777777" w:rsidR="00472A97" w:rsidRPr="00712566" w:rsidRDefault="00472A97" w:rsidP="005D033D">
            <w:pPr>
              <w:spacing w:after="0" w:line="240" w:lineRule="auto"/>
              <w:jc w:val="center"/>
              <w:rPr>
                <w:b/>
                <w:sz w:val="26"/>
                <w:szCs w:val="26"/>
                <w:lang w:val="en-GB"/>
              </w:rPr>
            </w:pPr>
          </w:p>
        </w:tc>
      </w:tr>
      <w:tr w:rsidR="00472A97" w:rsidRPr="00712566" w14:paraId="60C34A79" w14:textId="32A52D0A" w:rsidTr="00471865">
        <w:trPr>
          <w:trHeight w:val="454"/>
          <w:jc w:val="center"/>
        </w:trPr>
        <w:tc>
          <w:tcPr>
            <w:tcW w:w="3306" w:type="dxa"/>
            <w:gridSpan w:val="2"/>
            <w:vAlign w:val="center"/>
          </w:tcPr>
          <w:p w14:paraId="6BB93C56" w14:textId="031B2546" w:rsidR="00472A97" w:rsidRPr="00712566" w:rsidRDefault="00472A97" w:rsidP="005D033D">
            <w:pPr>
              <w:spacing w:after="0" w:line="240" w:lineRule="auto"/>
              <w:rPr>
                <w:b/>
                <w:sz w:val="26"/>
                <w:szCs w:val="26"/>
                <w:lang w:val="en-GB"/>
              </w:rPr>
            </w:pPr>
            <w:r w:rsidRPr="00712566">
              <w:rPr>
                <w:b/>
                <w:lang w:val="en-GB"/>
              </w:rPr>
              <w:t>A</w:t>
            </w:r>
            <w:r w:rsidR="00F13270" w:rsidRPr="00712566">
              <w:rPr>
                <w:b/>
                <w:lang w:val="en-GB"/>
              </w:rPr>
              <w:t>ddr</w:t>
            </w:r>
            <w:r w:rsidRPr="00712566">
              <w:rPr>
                <w:b/>
                <w:lang w:val="en-GB"/>
              </w:rPr>
              <w:t>e</w:t>
            </w:r>
            <w:r w:rsidR="00F13270" w:rsidRPr="00712566">
              <w:rPr>
                <w:b/>
                <w:lang w:val="en-GB"/>
              </w:rPr>
              <w:t>s</w:t>
            </w:r>
            <w:r w:rsidRPr="00712566">
              <w:rPr>
                <w:b/>
                <w:lang w:val="en-GB"/>
              </w:rPr>
              <w:t>s</w:t>
            </w:r>
            <w:r w:rsidR="00F13270" w:rsidRPr="00712566">
              <w:rPr>
                <w:b/>
                <w:lang w:val="en-GB"/>
              </w:rPr>
              <w:t>:</w:t>
            </w:r>
          </w:p>
        </w:tc>
        <w:tc>
          <w:tcPr>
            <w:tcW w:w="12050" w:type="dxa"/>
            <w:gridSpan w:val="9"/>
            <w:vAlign w:val="center"/>
          </w:tcPr>
          <w:p w14:paraId="05BDAB22" w14:textId="77777777" w:rsidR="00472A97" w:rsidRPr="00712566" w:rsidRDefault="00472A97" w:rsidP="005D033D">
            <w:pPr>
              <w:spacing w:after="0" w:line="240" w:lineRule="auto"/>
              <w:jc w:val="center"/>
              <w:rPr>
                <w:b/>
                <w:sz w:val="26"/>
                <w:szCs w:val="26"/>
                <w:lang w:val="en-GB"/>
              </w:rPr>
            </w:pPr>
          </w:p>
        </w:tc>
      </w:tr>
      <w:tr w:rsidR="00472A97" w:rsidRPr="00712566" w14:paraId="5BCD6CD0" w14:textId="585AEA4D" w:rsidTr="00471865">
        <w:trPr>
          <w:trHeight w:val="454"/>
          <w:jc w:val="center"/>
        </w:trPr>
        <w:tc>
          <w:tcPr>
            <w:tcW w:w="3306" w:type="dxa"/>
            <w:gridSpan w:val="2"/>
            <w:vAlign w:val="center"/>
          </w:tcPr>
          <w:p w14:paraId="23F2444C" w14:textId="392CF306" w:rsidR="00472A97" w:rsidRPr="00712566" w:rsidRDefault="00F13270" w:rsidP="005D033D">
            <w:pPr>
              <w:spacing w:after="0" w:line="240" w:lineRule="auto"/>
              <w:rPr>
                <w:b/>
                <w:sz w:val="26"/>
                <w:szCs w:val="26"/>
                <w:lang w:val="en-GB"/>
              </w:rPr>
            </w:pPr>
            <w:r w:rsidRPr="00712566">
              <w:rPr>
                <w:b/>
                <w:lang w:val="en-GB"/>
              </w:rPr>
              <w:t>Personal identification number:</w:t>
            </w:r>
          </w:p>
        </w:tc>
        <w:tc>
          <w:tcPr>
            <w:tcW w:w="12050" w:type="dxa"/>
            <w:gridSpan w:val="9"/>
            <w:vAlign w:val="center"/>
          </w:tcPr>
          <w:p w14:paraId="32DB7998" w14:textId="77777777" w:rsidR="00472A97" w:rsidRPr="00712566" w:rsidRDefault="00472A97" w:rsidP="005D033D">
            <w:pPr>
              <w:spacing w:after="0" w:line="240" w:lineRule="auto"/>
              <w:jc w:val="center"/>
              <w:rPr>
                <w:b/>
                <w:sz w:val="26"/>
                <w:szCs w:val="26"/>
                <w:lang w:val="en-GB"/>
              </w:rPr>
            </w:pPr>
          </w:p>
        </w:tc>
      </w:tr>
      <w:tr w:rsidR="008F023F" w:rsidRPr="00712566" w14:paraId="6F6C2738" w14:textId="24D0916B" w:rsidTr="006853CF">
        <w:trPr>
          <w:trHeight w:val="454"/>
          <w:jc w:val="center"/>
        </w:trPr>
        <w:tc>
          <w:tcPr>
            <w:tcW w:w="3306" w:type="dxa"/>
            <w:gridSpan w:val="2"/>
            <w:vAlign w:val="center"/>
          </w:tcPr>
          <w:p w14:paraId="34FCBFAD" w14:textId="03D935AC" w:rsidR="008F023F" w:rsidRPr="00712566" w:rsidRDefault="00F13270" w:rsidP="00A06B21">
            <w:pPr>
              <w:spacing w:after="0" w:line="240" w:lineRule="auto"/>
              <w:rPr>
                <w:b/>
                <w:sz w:val="26"/>
                <w:szCs w:val="26"/>
                <w:lang w:val="en-GB"/>
              </w:rPr>
            </w:pPr>
            <w:r w:rsidRPr="00712566">
              <w:rPr>
                <w:b/>
                <w:lang w:val="en-GB"/>
              </w:rPr>
              <w:t>Phone and e-mail:</w:t>
            </w:r>
          </w:p>
        </w:tc>
        <w:tc>
          <w:tcPr>
            <w:tcW w:w="12050" w:type="dxa"/>
            <w:gridSpan w:val="9"/>
            <w:vAlign w:val="center"/>
          </w:tcPr>
          <w:p w14:paraId="70677DF3" w14:textId="77777777" w:rsidR="008F023F" w:rsidRPr="00712566" w:rsidRDefault="008F023F" w:rsidP="00A06B21">
            <w:pPr>
              <w:spacing w:after="0" w:line="240" w:lineRule="auto"/>
              <w:jc w:val="center"/>
              <w:rPr>
                <w:b/>
                <w:sz w:val="26"/>
                <w:szCs w:val="26"/>
                <w:lang w:val="en-GB"/>
              </w:rPr>
            </w:pPr>
          </w:p>
        </w:tc>
      </w:tr>
      <w:tr w:rsidR="00512894" w:rsidRPr="00712566" w14:paraId="45C4DE34" w14:textId="5A850B2B" w:rsidTr="00471865">
        <w:trPr>
          <w:trHeight w:val="854"/>
          <w:jc w:val="center"/>
        </w:trPr>
        <w:tc>
          <w:tcPr>
            <w:tcW w:w="2431" w:type="dxa"/>
            <w:vAlign w:val="center"/>
          </w:tcPr>
          <w:p w14:paraId="59219A37" w14:textId="5B2CDD81" w:rsidR="00512894" w:rsidRPr="00712566" w:rsidRDefault="00EE5F41" w:rsidP="00512894">
            <w:pPr>
              <w:spacing w:after="0" w:line="240" w:lineRule="auto"/>
              <w:jc w:val="center"/>
              <w:rPr>
                <w:b/>
                <w:lang w:val="en-GB"/>
              </w:rPr>
            </w:pPr>
            <w:r w:rsidRPr="00712566">
              <w:rPr>
                <w:b/>
                <w:lang w:val="en-GB"/>
              </w:rPr>
              <w:t>Sample code</w:t>
            </w:r>
          </w:p>
        </w:tc>
        <w:tc>
          <w:tcPr>
            <w:tcW w:w="2433" w:type="dxa"/>
            <w:gridSpan w:val="2"/>
            <w:shd w:val="clear" w:color="auto" w:fill="auto"/>
            <w:vAlign w:val="center"/>
          </w:tcPr>
          <w:p w14:paraId="792622EB" w14:textId="39263E3F" w:rsidR="00512894" w:rsidRPr="00712566" w:rsidRDefault="00EE5F41" w:rsidP="00512894">
            <w:pPr>
              <w:spacing w:after="0" w:line="240" w:lineRule="auto"/>
              <w:jc w:val="center"/>
              <w:rPr>
                <w:b/>
                <w:lang w:val="en-GB"/>
              </w:rPr>
            </w:pPr>
            <w:r w:rsidRPr="00712566">
              <w:rPr>
                <w:b/>
                <w:lang w:val="en-GB"/>
              </w:rPr>
              <w:t xml:space="preserve">Description and condition of the sample </w:t>
            </w:r>
          </w:p>
        </w:tc>
        <w:tc>
          <w:tcPr>
            <w:tcW w:w="993" w:type="dxa"/>
            <w:tcBorders>
              <w:right w:val="double" w:sz="4" w:space="0" w:color="auto"/>
            </w:tcBorders>
            <w:shd w:val="clear" w:color="auto" w:fill="auto"/>
            <w:vAlign w:val="center"/>
          </w:tcPr>
          <w:p w14:paraId="471683A3" w14:textId="11025F3B" w:rsidR="00512894" w:rsidRPr="00712566" w:rsidRDefault="00EE5F41" w:rsidP="00512894">
            <w:pPr>
              <w:spacing w:after="0" w:line="240" w:lineRule="auto"/>
              <w:jc w:val="center"/>
              <w:rPr>
                <w:b/>
                <w:lang w:val="en-GB"/>
              </w:rPr>
            </w:pPr>
            <w:r w:rsidRPr="00712566">
              <w:rPr>
                <w:b/>
                <w:lang w:val="en-GB"/>
              </w:rPr>
              <w:t>Harvest year</w:t>
            </w:r>
          </w:p>
        </w:tc>
        <w:tc>
          <w:tcPr>
            <w:tcW w:w="2358" w:type="dxa"/>
            <w:tcBorders>
              <w:left w:val="double" w:sz="4" w:space="0" w:color="auto"/>
            </w:tcBorders>
            <w:vAlign w:val="center"/>
          </w:tcPr>
          <w:p w14:paraId="74114E98" w14:textId="1A1110F1" w:rsidR="00512894" w:rsidRPr="00712566" w:rsidRDefault="00EE5F41" w:rsidP="00512894">
            <w:pPr>
              <w:spacing w:after="0" w:line="240" w:lineRule="auto"/>
              <w:jc w:val="center"/>
              <w:rPr>
                <w:b/>
                <w:lang w:val="en-GB"/>
              </w:rPr>
            </w:pPr>
            <w:r w:rsidRPr="00712566">
              <w:rPr>
                <w:b/>
                <w:lang w:val="en-GB"/>
              </w:rPr>
              <w:t>Analysis parameter</w:t>
            </w:r>
          </w:p>
        </w:tc>
        <w:tc>
          <w:tcPr>
            <w:tcW w:w="1806" w:type="dxa"/>
            <w:vAlign w:val="center"/>
          </w:tcPr>
          <w:p w14:paraId="4B765660" w14:textId="2F28BCF7" w:rsidR="00512894" w:rsidRPr="00712566" w:rsidRDefault="00512894" w:rsidP="00512894">
            <w:pPr>
              <w:spacing w:after="0" w:line="240" w:lineRule="auto"/>
              <w:jc w:val="center"/>
              <w:rPr>
                <w:lang w:val="en-GB"/>
              </w:rPr>
            </w:pPr>
            <w:r w:rsidRPr="00712566">
              <w:rPr>
                <w:b/>
                <w:lang w:val="en-GB"/>
              </w:rPr>
              <w:t>M</w:t>
            </w:r>
            <w:r w:rsidR="00EE5F41" w:rsidRPr="00712566">
              <w:rPr>
                <w:b/>
                <w:lang w:val="en-GB"/>
              </w:rPr>
              <w:t>ethod</w:t>
            </w:r>
          </w:p>
        </w:tc>
        <w:tc>
          <w:tcPr>
            <w:tcW w:w="1067" w:type="dxa"/>
            <w:vAlign w:val="center"/>
          </w:tcPr>
          <w:p w14:paraId="05FCDB3F" w14:textId="3CC5F449" w:rsidR="00512894" w:rsidRPr="00712566" w:rsidRDefault="00EE5F41" w:rsidP="00512894">
            <w:pPr>
              <w:spacing w:after="0" w:line="240" w:lineRule="auto"/>
              <w:jc w:val="center"/>
              <w:rPr>
                <w:b/>
                <w:lang w:val="en-GB"/>
              </w:rPr>
            </w:pPr>
            <w:r w:rsidRPr="00712566">
              <w:rPr>
                <w:b/>
                <w:lang w:val="en-GB"/>
              </w:rPr>
              <w:t>Sample</w:t>
            </w:r>
            <w:r w:rsidR="00512894" w:rsidRPr="00712566">
              <w:rPr>
                <w:b/>
                <w:lang w:val="en-GB"/>
              </w:rPr>
              <w:t xml:space="preserve"> 1</w:t>
            </w:r>
          </w:p>
          <w:p w14:paraId="77F065F1" w14:textId="5392B7F3" w:rsidR="00512894" w:rsidRPr="00712566" w:rsidRDefault="00EE5F41" w:rsidP="00512894">
            <w:pPr>
              <w:spacing w:after="0" w:line="240" w:lineRule="auto"/>
              <w:jc w:val="center"/>
              <w:rPr>
                <w:b/>
                <w:sz w:val="20"/>
                <w:szCs w:val="20"/>
                <w:lang w:val="en-GB"/>
              </w:rPr>
            </w:pPr>
            <w:r w:rsidRPr="00712566">
              <w:rPr>
                <w:sz w:val="20"/>
                <w:szCs w:val="20"/>
                <w:lang w:val="en-GB"/>
              </w:rPr>
              <w:t>mark the parameter</w:t>
            </w:r>
          </w:p>
        </w:tc>
        <w:tc>
          <w:tcPr>
            <w:tcW w:w="1067" w:type="dxa"/>
            <w:vAlign w:val="center"/>
          </w:tcPr>
          <w:p w14:paraId="67F2FF65" w14:textId="57D71BB4" w:rsidR="00EE5F41" w:rsidRPr="00712566" w:rsidRDefault="00EE5F41" w:rsidP="00EE5F41">
            <w:pPr>
              <w:spacing w:after="0" w:line="240" w:lineRule="auto"/>
              <w:jc w:val="center"/>
              <w:rPr>
                <w:b/>
                <w:lang w:val="en-GB"/>
              </w:rPr>
            </w:pPr>
            <w:r w:rsidRPr="00712566">
              <w:rPr>
                <w:b/>
                <w:lang w:val="en-GB"/>
              </w:rPr>
              <w:t>Sample 2</w:t>
            </w:r>
          </w:p>
          <w:p w14:paraId="245E32DF" w14:textId="61B82AF4" w:rsidR="00512894" w:rsidRPr="00712566" w:rsidRDefault="00EE5F41" w:rsidP="00EE5F41">
            <w:pPr>
              <w:spacing w:after="0" w:line="240" w:lineRule="auto"/>
              <w:jc w:val="center"/>
              <w:rPr>
                <w:b/>
                <w:sz w:val="20"/>
                <w:szCs w:val="20"/>
                <w:lang w:val="en-GB"/>
              </w:rPr>
            </w:pPr>
            <w:r w:rsidRPr="00712566">
              <w:rPr>
                <w:sz w:val="20"/>
                <w:szCs w:val="20"/>
                <w:lang w:val="en-GB"/>
              </w:rPr>
              <w:t>mark the parameter</w:t>
            </w:r>
          </w:p>
        </w:tc>
        <w:tc>
          <w:tcPr>
            <w:tcW w:w="1067" w:type="dxa"/>
            <w:vAlign w:val="center"/>
          </w:tcPr>
          <w:p w14:paraId="5CB98AB1" w14:textId="4F3691A5" w:rsidR="00EE5F41" w:rsidRPr="00712566" w:rsidRDefault="00EE5F41" w:rsidP="00EE5F41">
            <w:pPr>
              <w:spacing w:after="0" w:line="240" w:lineRule="auto"/>
              <w:jc w:val="center"/>
              <w:rPr>
                <w:b/>
                <w:lang w:val="en-GB"/>
              </w:rPr>
            </w:pPr>
            <w:r w:rsidRPr="00712566">
              <w:rPr>
                <w:b/>
                <w:lang w:val="en-GB"/>
              </w:rPr>
              <w:t>Sample 3</w:t>
            </w:r>
          </w:p>
          <w:p w14:paraId="22D33498" w14:textId="550A9E9D" w:rsidR="00512894" w:rsidRPr="00712566" w:rsidRDefault="00EE5F41" w:rsidP="00EE5F41">
            <w:pPr>
              <w:spacing w:after="0" w:line="240" w:lineRule="auto"/>
              <w:jc w:val="center"/>
              <w:rPr>
                <w:b/>
                <w:sz w:val="20"/>
                <w:szCs w:val="20"/>
                <w:lang w:val="en-GB"/>
              </w:rPr>
            </w:pPr>
            <w:r w:rsidRPr="00712566">
              <w:rPr>
                <w:sz w:val="20"/>
                <w:szCs w:val="20"/>
                <w:lang w:val="en-GB"/>
              </w:rPr>
              <w:t>mark the parameter</w:t>
            </w:r>
          </w:p>
        </w:tc>
        <w:tc>
          <w:tcPr>
            <w:tcW w:w="1067" w:type="dxa"/>
            <w:vAlign w:val="center"/>
          </w:tcPr>
          <w:p w14:paraId="5584BA4E" w14:textId="3856A9FF" w:rsidR="00EE5F41" w:rsidRPr="00712566" w:rsidRDefault="00EE5F41" w:rsidP="00EE5F41">
            <w:pPr>
              <w:spacing w:after="0" w:line="240" w:lineRule="auto"/>
              <w:jc w:val="center"/>
              <w:rPr>
                <w:b/>
                <w:lang w:val="en-GB"/>
              </w:rPr>
            </w:pPr>
            <w:r w:rsidRPr="00712566">
              <w:rPr>
                <w:b/>
                <w:lang w:val="en-GB"/>
              </w:rPr>
              <w:t>Sample 4</w:t>
            </w:r>
          </w:p>
          <w:p w14:paraId="65F1D524" w14:textId="5FEC30C7" w:rsidR="00512894" w:rsidRPr="00712566" w:rsidRDefault="00EE5F41" w:rsidP="00EE5F41">
            <w:pPr>
              <w:spacing w:after="0" w:line="240" w:lineRule="auto"/>
              <w:jc w:val="center"/>
              <w:rPr>
                <w:b/>
                <w:sz w:val="20"/>
                <w:szCs w:val="20"/>
                <w:lang w:val="en-GB"/>
              </w:rPr>
            </w:pPr>
            <w:r w:rsidRPr="00712566">
              <w:rPr>
                <w:sz w:val="20"/>
                <w:szCs w:val="20"/>
                <w:lang w:val="en-GB"/>
              </w:rPr>
              <w:t>mark the parameter</w:t>
            </w:r>
          </w:p>
        </w:tc>
        <w:tc>
          <w:tcPr>
            <w:tcW w:w="1067" w:type="dxa"/>
            <w:vAlign w:val="center"/>
          </w:tcPr>
          <w:p w14:paraId="6254DBE9" w14:textId="5F9F1232" w:rsidR="00EE5F41" w:rsidRPr="00712566" w:rsidRDefault="00EE5F41" w:rsidP="00EE5F41">
            <w:pPr>
              <w:spacing w:after="0" w:line="240" w:lineRule="auto"/>
              <w:jc w:val="center"/>
              <w:rPr>
                <w:b/>
                <w:lang w:val="en-GB"/>
              </w:rPr>
            </w:pPr>
            <w:r w:rsidRPr="00712566">
              <w:rPr>
                <w:b/>
                <w:lang w:val="en-GB"/>
              </w:rPr>
              <w:t>Sample 5</w:t>
            </w:r>
          </w:p>
          <w:p w14:paraId="3D0A46DD" w14:textId="6C856E3B" w:rsidR="00512894" w:rsidRPr="00712566" w:rsidRDefault="00EE5F41" w:rsidP="00EE5F41">
            <w:pPr>
              <w:spacing w:after="0" w:line="240" w:lineRule="auto"/>
              <w:jc w:val="center"/>
              <w:rPr>
                <w:b/>
                <w:sz w:val="26"/>
                <w:szCs w:val="26"/>
                <w:lang w:val="en-GB"/>
              </w:rPr>
            </w:pPr>
            <w:r w:rsidRPr="00712566">
              <w:rPr>
                <w:sz w:val="20"/>
                <w:szCs w:val="20"/>
                <w:lang w:val="en-GB"/>
              </w:rPr>
              <w:t>mark the parameter</w:t>
            </w:r>
          </w:p>
        </w:tc>
      </w:tr>
      <w:tr w:rsidR="00A06B21" w:rsidRPr="00712566" w14:paraId="7166E8DD" w14:textId="4E4D68BF" w:rsidTr="00471865">
        <w:trPr>
          <w:trHeight w:val="454"/>
          <w:jc w:val="center"/>
        </w:trPr>
        <w:tc>
          <w:tcPr>
            <w:tcW w:w="2431" w:type="dxa"/>
            <w:vAlign w:val="center"/>
          </w:tcPr>
          <w:p w14:paraId="2C8D5080" w14:textId="6C79289A" w:rsidR="00A06B21" w:rsidRPr="00712566" w:rsidRDefault="00EE5F41" w:rsidP="00A06B21">
            <w:pPr>
              <w:spacing w:after="0" w:line="240" w:lineRule="auto"/>
              <w:rPr>
                <w:lang w:val="en-GB"/>
              </w:rPr>
            </w:pPr>
            <w:r w:rsidRPr="00712566">
              <w:rPr>
                <w:lang w:val="en-GB"/>
              </w:rPr>
              <w:t>sample</w:t>
            </w:r>
            <w:r w:rsidR="00A06B21" w:rsidRPr="00712566">
              <w:rPr>
                <w:lang w:val="en-GB"/>
              </w:rPr>
              <w:t xml:space="preserve"> 1</w:t>
            </w:r>
          </w:p>
        </w:tc>
        <w:tc>
          <w:tcPr>
            <w:tcW w:w="2433" w:type="dxa"/>
            <w:gridSpan w:val="2"/>
            <w:shd w:val="clear" w:color="auto" w:fill="auto"/>
            <w:noWrap/>
            <w:vAlign w:val="center"/>
          </w:tcPr>
          <w:p w14:paraId="44560FA6" w14:textId="538C16F3" w:rsidR="00A06B21" w:rsidRPr="00712566" w:rsidRDefault="00A06B21" w:rsidP="00A06B21">
            <w:pPr>
              <w:spacing w:after="0" w:line="240" w:lineRule="auto"/>
              <w:rPr>
                <w:lang w:val="en-GB"/>
              </w:rPr>
            </w:pPr>
          </w:p>
        </w:tc>
        <w:tc>
          <w:tcPr>
            <w:tcW w:w="993" w:type="dxa"/>
            <w:tcBorders>
              <w:right w:val="double" w:sz="4" w:space="0" w:color="auto"/>
            </w:tcBorders>
            <w:shd w:val="clear" w:color="auto" w:fill="auto"/>
            <w:noWrap/>
            <w:vAlign w:val="center"/>
          </w:tcPr>
          <w:p w14:paraId="34A32248" w14:textId="0790A810" w:rsidR="00A06B21" w:rsidRPr="00712566" w:rsidRDefault="00A06B21" w:rsidP="00A06B21">
            <w:pPr>
              <w:spacing w:after="0" w:line="240" w:lineRule="auto"/>
              <w:jc w:val="center"/>
              <w:rPr>
                <w:lang w:val="en-GB"/>
              </w:rPr>
            </w:pPr>
          </w:p>
        </w:tc>
        <w:tc>
          <w:tcPr>
            <w:tcW w:w="2358" w:type="dxa"/>
            <w:tcBorders>
              <w:left w:val="double" w:sz="4" w:space="0" w:color="auto"/>
            </w:tcBorders>
            <w:vAlign w:val="center"/>
          </w:tcPr>
          <w:p w14:paraId="5FDE350C" w14:textId="335B5CCA" w:rsidR="00A06B21" w:rsidRPr="00712566" w:rsidRDefault="00712566" w:rsidP="00A06B21">
            <w:pPr>
              <w:spacing w:after="0" w:line="240" w:lineRule="auto"/>
              <w:rPr>
                <w:lang w:val="en-GB"/>
              </w:rPr>
            </w:pPr>
            <w:r w:rsidRPr="00712566">
              <w:rPr>
                <w:lang w:val="en-GB"/>
              </w:rPr>
              <w:t>Total acidity</w:t>
            </w:r>
            <w:r w:rsidR="00A06B21" w:rsidRPr="00712566">
              <w:rPr>
                <w:lang w:val="en-GB"/>
              </w:rPr>
              <w:t xml:space="preserve"> (g/L)</w:t>
            </w:r>
          </w:p>
        </w:tc>
        <w:tc>
          <w:tcPr>
            <w:tcW w:w="1806" w:type="dxa"/>
            <w:vAlign w:val="center"/>
          </w:tcPr>
          <w:p w14:paraId="4514DEE5" w14:textId="6F88EA2E" w:rsidR="00A06B21" w:rsidRPr="00712566" w:rsidRDefault="00512894" w:rsidP="00A06B21">
            <w:pPr>
              <w:spacing w:after="0" w:line="240" w:lineRule="auto"/>
              <w:jc w:val="center"/>
              <w:rPr>
                <w:sz w:val="20"/>
                <w:szCs w:val="20"/>
                <w:lang w:val="en-GB"/>
              </w:rPr>
            </w:pPr>
            <w:r w:rsidRPr="00712566">
              <w:rPr>
                <w:sz w:val="20"/>
                <w:szCs w:val="20"/>
                <w:lang w:val="en-GB"/>
              </w:rPr>
              <w:t>*OIV-MA-AS313-01</w:t>
            </w:r>
          </w:p>
        </w:tc>
        <w:tc>
          <w:tcPr>
            <w:tcW w:w="1067" w:type="dxa"/>
            <w:vAlign w:val="center"/>
          </w:tcPr>
          <w:p w14:paraId="458BCBDC" w14:textId="77777777" w:rsidR="00A06B21" w:rsidRPr="00712566" w:rsidRDefault="00A06B21" w:rsidP="00A06B21">
            <w:pPr>
              <w:spacing w:after="0" w:line="240" w:lineRule="auto"/>
              <w:jc w:val="center"/>
              <w:rPr>
                <w:lang w:val="en-GB"/>
              </w:rPr>
            </w:pPr>
          </w:p>
        </w:tc>
        <w:tc>
          <w:tcPr>
            <w:tcW w:w="1067" w:type="dxa"/>
            <w:vAlign w:val="center"/>
          </w:tcPr>
          <w:p w14:paraId="3A47D42D" w14:textId="5C83C0E4" w:rsidR="00A06B21" w:rsidRPr="00712566" w:rsidRDefault="00A06B21" w:rsidP="00A06B21">
            <w:pPr>
              <w:spacing w:after="0" w:line="240" w:lineRule="auto"/>
              <w:jc w:val="center"/>
              <w:rPr>
                <w:lang w:val="en-GB"/>
              </w:rPr>
            </w:pPr>
          </w:p>
        </w:tc>
        <w:tc>
          <w:tcPr>
            <w:tcW w:w="1067" w:type="dxa"/>
            <w:vAlign w:val="center"/>
          </w:tcPr>
          <w:p w14:paraId="4C72C36E" w14:textId="77777777" w:rsidR="00A06B21" w:rsidRPr="00712566" w:rsidRDefault="00A06B21" w:rsidP="00A06B21">
            <w:pPr>
              <w:spacing w:after="0" w:line="240" w:lineRule="auto"/>
              <w:jc w:val="center"/>
              <w:rPr>
                <w:lang w:val="en-GB"/>
              </w:rPr>
            </w:pPr>
          </w:p>
        </w:tc>
        <w:tc>
          <w:tcPr>
            <w:tcW w:w="1067" w:type="dxa"/>
            <w:vAlign w:val="center"/>
          </w:tcPr>
          <w:p w14:paraId="28C66DC8" w14:textId="77777777" w:rsidR="00A06B21" w:rsidRPr="00712566" w:rsidRDefault="00A06B21" w:rsidP="00A06B21">
            <w:pPr>
              <w:spacing w:after="0" w:line="240" w:lineRule="auto"/>
              <w:jc w:val="center"/>
              <w:rPr>
                <w:lang w:val="en-GB"/>
              </w:rPr>
            </w:pPr>
          </w:p>
        </w:tc>
        <w:tc>
          <w:tcPr>
            <w:tcW w:w="1067" w:type="dxa"/>
            <w:vAlign w:val="center"/>
          </w:tcPr>
          <w:p w14:paraId="0AB846C6" w14:textId="77777777" w:rsidR="00A06B21" w:rsidRPr="00712566" w:rsidRDefault="00A06B21" w:rsidP="00A06B21">
            <w:pPr>
              <w:spacing w:after="0" w:line="240" w:lineRule="auto"/>
              <w:jc w:val="center"/>
              <w:rPr>
                <w:lang w:val="en-GB"/>
              </w:rPr>
            </w:pPr>
          </w:p>
        </w:tc>
      </w:tr>
      <w:tr w:rsidR="00A06B21" w:rsidRPr="00712566" w14:paraId="7FCE06F9" w14:textId="5A7FD62C" w:rsidTr="00471865">
        <w:trPr>
          <w:trHeight w:val="454"/>
          <w:jc w:val="center"/>
        </w:trPr>
        <w:tc>
          <w:tcPr>
            <w:tcW w:w="2431" w:type="dxa"/>
            <w:vAlign w:val="center"/>
          </w:tcPr>
          <w:p w14:paraId="140055C8" w14:textId="17E5008B" w:rsidR="00A06B21" w:rsidRPr="00712566" w:rsidRDefault="00EE5F41" w:rsidP="00A06B21">
            <w:pPr>
              <w:spacing w:after="0" w:line="240" w:lineRule="auto"/>
              <w:rPr>
                <w:lang w:val="en-GB"/>
              </w:rPr>
            </w:pPr>
            <w:r w:rsidRPr="00712566">
              <w:rPr>
                <w:lang w:val="en-GB"/>
              </w:rPr>
              <w:t>sample</w:t>
            </w:r>
            <w:r w:rsidR="00A06B21" w:rsidRPr="00712566">
              <w:rPr>
                <w:lang w:val="en-GB"/>
              </w:rPr>
              <w:t xml:space="preserve"> 2</w:t>
            </w:r>
          </w:p>
        </w:tc>
        <w:tc>
          <w:tcPr>
            <w:tcW w:w="2433" w:type="dxa"/>
            <w:gridSpan w:val="2"/>
            <w:shd w:val="clear" w:color="auto" w:fill="auto"/>
            <w:noWrap/>
            <w:vAlign w:val="center"/>
          </w:tcPr>
          <w:p w14:paraId="6BE797EB" w14:textId="12C67611" w:rsidR="00A06B21" w:rsidRPr="00712566" w:rsidRDefault="00A06B21" w:rsidP="00A06B21">
            <w:pPr>
              <w:spacing w:after="0" w:line="240" w:lineRule="auto"/>
              <w:rPr>
                <w:lang w:val="en-GB"/>
              </w:rPr>
            </w:pPr>
          </w:p>
        </w:tc>
        <w:tc>
          <w:tcPr>
            <w:tcW w:w="993" w:type="dxa"/>
            <w:tcBorders>
              <w:right w:val="double" w:sz="4" w:space="0" w:color="auto"/>
            </w:tcBorders>
            <w:shd w:val="clear" w:color="auto" w:fill="auto"/>
            <w:noWrap/>
            <w:vAlign w:val="center"/>
          </w:tcPr>
          <w:p w14:paraId="2EBC1067" w14:textId="39AF3D11" w:rsidR="00A06B21" w:rsidRPr="00712566" w:rsidRDefault="00A06B21" w:rsidP="00A06B21">
            <w:pPr>
              <w:spacing w:after="0" w:line="240" w:lineRule="auto"/>
              <w:jc w:val="center"/>
              <w:rPr>
                <w:lang w:val="en-GB"/>
              </w:rPr>
            </w:pPr>
          </w:p>
        </w:tc>
        <w:tc>
          <w:tcPr>
            <w:tcW w:w="2358" w:type="dxa"/>
            <w:tcBorders>
              <w:left w:val="double" w:sz="4" w:space="0" w:color="auto"/>
            </w:tcBorders>
            <w:vAlign w:val="center"/>
          </w:tcPr>
          <w:p w14:paraId="7C696141" w14:textId="2C2A0402" w:rsidR="00A06B21" w:rsidRPr="00712566" w:rsidRDefault="00512894" w:rsidP="00A06B21">
            <w:pPr>
              <w:spacing w:after="0" w:line="240" w:lineRule="auto"/>
              <w:rPr>
                <w:lang w:val="en-GB"/>
              </w:rPr>
            </w:pPr>
            <w:r w:rsidRPr="00712566">
              <w:rPr>
                <w:lang w:val="en-GB"/>
              </w:rPr>
              <w:t xml:space="preserve">pH </w:t>
            </w:r>
            <w:r w:rsidR="00712566" w:rsidRPr="00712566">
              <w:rPr>
                <w:lang w:val="en-GB"/>
              </w:rPr>
              <w:t>value</w:t>
            </w:r>
          </w:p>
        </w:tc>
        <w:tc>
          <w:tcPr>
            <w:tcW w:w="1806" w:type="dxa"/>
            <w:vAlign w:val="center"/>
          </w:tcPr>
          <w:p w14:paraId="4433E20F" w14:textId="5ABE8B25" w:rsidR="00A06B21" w:rsidRPr="00712566" w:rsidRDefault="00512894" w:rsidP="00A06B21">
            <w:pPr>
              <w:spacing w:after="0" w:line="240" w:lineRule="auto"/>
              <w:jc w:val="center"/>
              <w:rPr>
                <w:lang w:val="en-GB"/>
              </w:rPr>
            </w:pPr>
            <w:r w:rsidRPr="00712566">
              <w:rPr>
                <w:sz w:val="20"/>
                <w:szCs w:val="20"/>
                <w:lang w:val="en-GB"/>
              </w:rPr>
              <w:t>*OIV-MA-AS313-15</w:t>
            </w:r>
          </w:p>
        </w:tc>
        <w:tc>
          <w:tcPr>
            <w:tcW w:w="1067" w:type="dxa"/>
            <w:vAlign w:val="center"/>
          </w:tcPr>
          <w:p w14:paraId="0DC0EBA5" w14:textId="77777777" w:rsidR="00A06B21" w:rsidRPr="00712566" w:rsidRDefault="00A06B21" w:rsidP="00A06B21">
            <w:pPr>
              <w:spacing w:after="0" w:line="240" w:lineRule="auto"/>
              <w:jc w:val="center"/>
              <w:rPr>
                <w:lang w:val="en-GB"/>
              </w:rPr>
            </w:pPr>
          </w:p>
        </w:tc>
        <w:tc>
          <w:tcPr>
            <w:tcW w:w="1067" w:type="dxa"/>
            <w:vAlign w:val="center"/>
          </w:tcPr>
          <w:p w14:paraId="51077F76" w14:textId="1F189961" w:rsidR="00A06B21" w:rsidRPr="00712566" w:rsidRDefault="00A06B21" w:rsidP="00A06B21">
            <w:pPr>
              <w:spacing w:after="0" w:line="240" w:lineRule="auto"/>
              <w:jc w:val="center"/>
              <w:rPr>
                <w:lang w:val="en-GB"/>
              </w:rPr>
            </w:pPr>
          </w:p>
        </w:tc>
        <w:tc>
          <w:tcPr>
            <w:tcW w:w="1067" w:type="dxa"/>
            <w:vAlign w:val="center"/>
          </w:tcPr>
          <w:p w14:paraId="0DDF5680" w14:textId="77777777" w:rsidR="00A06B21" w:rsidRPr="00712566" w:rsidRDefault="00A06B21" w:rsidP="00A06B21">
            <w:pPr>
              <w:spacing w:after="0" w:line="240" w:lineRule="auto"/>
              <w:jc w:val="center"/>
              <w:rPr>
                <w:lang w:val="en-GB"/>
              </w:rPr>
            </w:pPr>
          </w:p>
        </w:tc>
        <w:tc>
          <w:tcPr>
            <w:tcW w:w="1067" w:type="dxa"/>
            <w:vAlign w:val="center"/>
          </w:tcPr>
          <w:p w14:paraId="294442A4" w14:textId="77777777" w:rsidR="00A06B21" w:rsidRPr="00712566" w:rsidRDefault="00A06B21" w:rsidP="00A06B21">
            <w:pPr>
              <w:spacing w:after="0" w:line="240" w:lineRule="auto"/>
              <w:jc w:val="center"/>
              <w:rPr>
                <w:lang w:val="en-GB"/>
              </w:rPr>
            </w:pPr>
          </w:p>
        </w:tc>
        <w:tc>
          <w:tcPr>
            <w:tcW w:w="1067" w:type="dxa"/>
            <w:vAlign w:val="center"/>
          </w:tcPr>
          <w:p w14:paraId="75483152" w14:textId="77777777" w:rsidR="00A06B21" w:rsidRPr="00712566" w:rsidRDefault="00A06B21" w:rsidP="00A06B21">
            <w:pPr>
              <w:spacing w:after="0" w:line="240" w:lineRule="auto"/>
              <w:jc w:val="center"/>
              <w:rPr>
                <w:lang w:val="en-GB"/>
              </w:rPr>
            </w:pPr>
          </w:p>
        </w:tc>
      </w:tr>
      <w:tr w:rsidR="00A06B21" w:rsidRPr="00712566" w14:paraId="68400953" w14:textId="6D9900BC" w:rsidTr="00471865">
        <w:trPr>
          <w:trHeight w:val="454"/>
          <w:jc w:val="center"/>
        </w:trPr>
        <w:tc>
          <w:tcPr>
            <w:tcW w:w="2431" w:type="dxa"/>
            <w:vAlign w:val="center"/>
          </w:tcPr>
          <w:p w14:paraId="1DEE6A35" w14:textId="4C12E2FA" w:rsidR="00A06B21" w:rsidRPr="00712566" w:rsidRDefault="00712566" w:rsidP="00A06B21">
            <w:pPr>
              <w:spacing w:after="0" w:line="240" w:lineRule="auto"/>
              <w:rPr>
                <w:lang w:val="en-GB"/>
              </w:rPr>
            </w:pPr>
            <w:r w:rsidRPr="00712566">
              <w:rPr>
                <w:lang w:val="en-GB"/>
              </w:rPr>
              <w:t>sample</w:t>
            </w:r>
            <w:r w:rsidR="00A06B21" w:rsidRPr="00712566">
              <w:rPr>
                <w:lang w:val="en-GB"/>
              </w:rPr>
              <w:t xml:space="preserve"> 3</w:t>
            </w:r>
          </w:p>
        </w:tc>
        <w:tc>
          <w:tcPr>
            <w:tcW w:w="2433" w:type="dxa"/>
            <w:gridSpan w:val="2"/>
            <w:shd w:val="clear" w:color="auto" w:fill="auto"/>
            <w:noWrap/>
            <w:vAlign w:val="center"/>
          </w:tcPr>
          <w:p w14:paraId="5E6D2E85" w14:textId="19D0D329" w:rsidR="00A06B21" w:rsidRPr="00712566" w:rsidRDefault="00A06B21" w:rsidP="00A06B21">
            <w:pPr>
              <w:spacing w:after="0" w:line="240" w:lineRule="auto"/>
              <w:rPr>
                <w:lang w:val="en-GB"/>
              </w:rPr>
            </w:pPr>
          </w:p>
        </w:tc>
        <w:tc>
          <w:tcPr>
            <w:tcW w:w="993" w:type="dxa"/>
            <w:tcBorders>
              <w:right w:val="double" w:sz="4" w:space="0" w:color="auto"/>
            </w:tcBorders>
            <w:shd w:val="clear" w:color="auto" w:fill="auto"/>
            <w:noWrap/>
            <w:vAlign w:val="center"/>
          </w:tcPr>
          <w:p w14:paraId="1D9E9828" w14:textId="01B50D6E" w:rsidR="00A06B21" w:rsidRPr="00712566" w:rsidRDefault="00A06B21" w:rsidP="00A06B21">
            <w:pPr>
              <w:spacing w:after="0" w:line="240" w:lineRule="auto"/>
              <w:jc w:val="center"/>
              <w:rPr>
                <w:lang w:val="en-GB"/>
              </w:rPr>
            </w:pPr>
          </w:p>
        </w:tc>
        <w:tc>
          <w:tcPr>
            <w:tcW w:w="2358" w:type="dxa"/>
            <w:tcBorders>
              <w:left w:val="double" w:sz="4" w:space="0" w:color="auto"/>
            </w:tcBorders>
            <w:vAlign w:val="center"/>
          </w:tcPr>
          <w:p w14:paraId="29B4F9AE" w14:textId="028445DD" w:rsidR="00A06B21" w:rsidRPr="00712566" w:rsidRDefault="00712566" w:rsidP="00A06B21">
            <w:pPr>
              <w:spacing w:after="0" w:line="240" w:lineRule="auto"/>
              <w:rPr>
                <w:lang w:val="en-GB"/>
              </w:rPr>
            </w:pPr>
            <w:r w:rsidRPr="00712566">
              <w:rPr>
                <w:lang w:val="en-GB"/>
              </w:rPr>
              <w:t>Must sugar</w:t>
            </w:r>
            <w:r w:rsidR="00A06B21" w:rsidRPr="00712566">
              <w:rPr>
                <w:lang w:val="en-GB"/>
              </w:rPr>
              <w:t xml:space="preserve"> (°Oe)</w:t>
            </w:r>
          </w:p>
        </w:tc>
        <w:tc>
          <w:tcPr>
            <w:tcW w:w="1806" w:type="dxa"/>
            <w:vAlign w:val="center"/>
          </w:tcPr>
          <w:p w14:paraId="26702917" w14:textId="6BF0EF80" w:rsidR="00A06B21" w:rsidRPr="00712566" w:rsidRDefault="00512894" w:rsidP="00A06B21">
            <w:pPr>
              <w:spacing w:after="0" w:line="240" w:lineRule="auto"/>
              <w:jc w:val="center"/>
              <w:rPr>
                <w:lang w:val="en-GB"/>
              </w:rPr>
            </w:pPr>
            <w:r w:rsidRPr="00712566">
              <w:rPr>
                <w:sz w:val="20"/>
                <w:szCs w:val="20"/>
                <w:lang w:val="en-GB"/>
              </w:rPr>
              <w:t>MET-V-14</w:t>
            </w:r>
          </w:p>
        </w:tc>
        <w:tc>
          <w:tcPr>
            <w:tcW w:w="1067" w:type="dxa"/>
            <w:vAlign w:val="center"/>
          </w:tcPr>
          <w:p w14:paraId="12C16EBB" w14:textId="77777777" w:rsidR="00A06B21" w:rsidRPr="00712566" w:rsidRDefault="00A06B21" w:rsidP="00A06B21">
            <w:pPr>
              <w:spacing w:after="0" w:line="240" w:lineRule="auto"/>
              <w:jc w:val="center"/>
              <w:rPr>
                <w:lang w:val="en-GB"/>
              </w:rPr>
            </w:pPr>
          </w:p>
        </w:tc>
        <w:tc>
          <w:tcPr>
            <w:tcW w:w="1067" w:type="dxa"/>
            <w:vAlign w:val="center"/>
          </w:tcPr>
          <w:p w14:paraId="660990F1" w14:textId="3D1CBE68" w:rsidR="00A06B21" w:rsidRPr="00712566" w:rsidRDefault="00A06B21" w:rsidP="00A06B21">
            <w:pPr>
              <w:spacing w:after="0" w:line="240" w:lineRule="auto"/>
              <w:jc w:val="center"/>
              <w:rPr>
                <w:lang w:val="en-GB"/>
              </w:rPr>
            </w:pPr>
          </w:p>
        </w:tc>
        <w:tc>
          <w:tcPr>
            <w:tcW w:w="1067" w:type="dxa"/>
            <w:vAlign w:val="center"/>
          </w:tcPr>
          <w:p w14:paraId="21F72C24" w14:textId="77777777" w:rsidR="00A06B21" w:rsidRPr="00712566" w:rsidRDefault="00A06B21" w:rsidP="00A06B21">
            <w:pPr>
              <w:spacing w:after="0" w:line="240" w:lineRule="auto"/>
              <w:jc w:val="center"/>
              <w:rPr>
                <w:lang w:val="en-GB"/>
              </w:rPr>
            </w:pPr>
          </w:p>
        </w:tc>
        <w:tc>
          <w:tcPr>
            <w:tcW w:w="1067" w:type="dxa"/>
            <w:vAlign w:val="center"/>
          </w:tcPr>
          <w:p w14:paraId="0A55BDAD" w14:textId="77777777" w:rsidR="00A06B21" w:rsidRPr="00712566" w:rsidRDefault="00A06B21" w:rsidP="00A06B21">
            <w:pPr>
              <w:spacing w:after="0" w:line="240" w:lineRule="auto"/>
              <w:jc w:val="center"/>
              <w:rPr>
                <w:lang w:val="en-GB"/>
              </w:rPr>
            </w:pPr>
          </w:p>
        </w:tc>
        <w:tc>
          <w:tcPr>
            <w:tcW w:w="1067" w:type="dxa"/>
            <w:vAlign w:val="center"/>
          </w:tcPr>
          <w:p w14:paraId="21BE2682" w14:textId="77777777" w:rsidR="00A06B21" w:rsidRPr="00712566" w:rsidRDefault="00A06B21" w:rsidP="00A06B21">
            <w:pPr>
              <w:spacing w:after="0" w:line="240" w:lineRule="auto"/>
              <w:jc w:val="center"/>
              <w:rPr>
                <w:lang w:val="en-GB"/>
              </w:rPr>
            </w:pPr>
          </w:p>
        </w:tc>
      </w:tr>
      <w:tr w:rsidR="00A06B21" w:rsidRPr="00712566" w14:paraId="378BB071" w14:textId="16D80698" w:rsidTr="00471865">
        <w:trPr>
          <w:trHeight w:val="454"/>
          <w:jc w:val="center"/>
        </w:trPr>
        <w:tc>
          <w:tcPr>
            <w:tcW w:w="2431" w:type="dxa"/>
            <w:vAlign w:val="center"/>
          </w:tcPr>
          <w:p w14:paraId="7BB2AA56" w14:textId="78207E36" w:rsidR="00A06B21" w:rsidRPr="00712566" w:rsidRDefault="00712566" w:rsidP="00A06B21">
            <w:pPr>
              <w:spacing w:after="0" w:line="240" w:lineRule="auto"/>
              <w:rPr>
                <w:lang w:val="en-GB"/>
              </w:rPr>
            </w:pPr>
            <w:r w:rsidRPr="00712566">
              <w:rPr>
                <w:lang w:val="en-GB"/>
              </w:rPr>
              <w:t>sample</w:t>
            </w:r>
            <w:r w:rsidR="00A06B21" w:rsidRPr="00712566">
              <w:rPr>
                <w:lang w:val="en-GB"/>
              </w:rPr>
              <w:t xml:space="preserve"> 4</w:t>
            </w:r>
          </w:p>
        </w:tc>
        <w:tc>
          <w:tcPr>
            <w:tcW w:w="2433" w:type="dxa"/>
            <w:gridSpan w:val="2"/>
            <w:shd w:val="clear" w:color="auto" w:fill="auto"/>
            <w:noWrap/>
            <w:vAlign w:val="center"/>
          </w:tcPr>
          <w:p w14:paraId="103DA8BF" w14:textId="3BF2C480" w:rsidR="00A06B21" w:rsidRPr="00712566" w:rsidRDefault="00A06B21" w:rsidP="00A06B21">
            <w:pPr>
              <w:spacing w:after="0" w:line="240" w:lineRule="auto"/>
              <w:rPr>
                <w:lang w:val="en-GB"/>
              </w:rPr>
            </w:pPr>
          </w:p>
        </w:tc>
        <w:tc>
          <w:tcPr>
            <w:tcW w:w="993" w:type="dxa"/>
            <w:tcBorders>
              <w:right w:val="double" w:sz="4" w:space="0" w:color="auto"/>
            </w:tcBorders>
            <w:shd w:val="clear" w:color="auto" w:fill="auto"/>
            <w:noWrap/>
            <w:vAlign w:val="center"/>
          </w:tcPr>
          <w:p w14:paraId="287F5279" w14:textId="1BE85ADE" w:rsidR="00A06B21" w:rsidRPr="00712566" w:rsidRDefault="00A06B21" w:rsidP="00A06B21">
            <w:pPr>
              <w:spacing w:after="0" w:line="240" w:lineRule="auto"/>
              <w:jc w:val="center"/>
              <w:rPr>
                <w:lang w:val="en-GB"/>
              </w:rPr>
            </w:pPr>
          </w:p>
        </w:tc>
        <w:tc>
          <w:tcPr>
            <w:tcW w:w="2358" w:type="dxa"/>
            <w:tcBorders>
              <w:left w:val="double" w:sz="4" w:space="0" w:color="auto"/>
            </w:tcBorders>
            <w:vAlign w:val="center"/>
          </w:tcPr>
          <w:p w14:paraId="6113E0FB" w14:textId="40714920" w:rsidR="00A06B21" w:rsidRPr="00712566" w:rsidRDefault="00A06B21" w:rsidP="00A06B21">
            <w:pPr>
              <w:spacing w:after="0" w:line="240" w:lineRule="auto"/>
              <w:rPr>
                <w:lang w:val="en-GB"/>
              </w:rPr>
            </w:pPr>
            <w:r w:rsidRPr="00712566">
              <w:rPr>
                <w:lang w:val="en-GB"/>
              </w:rPr>
              <w:t>YAN</w:t>
            </w:r>
            <w:r w:rsidR="00512894" w:rsidRPr="00712566">
              <w:rPr>
                <w:lang w:val="en-GB"/>
              </w:rPr>
              <w:t xml:space="preserve"> (</w:t>
            </w:r>
            <w:proofErr w:type="spellStart"/>
            <w:r w:rsidR="00512894" w:rsidRPr="00712566">
              <w:rPr>
                <w:lang w:val="en-GB"/>
              </w:rPr>
              <w:t>mgN</w:t>
            </w:r>
            <w:proofErr w:type="spellEnd"/>
            <w:r w:rsidR="00512894" w:rsidRPr="00712566">
              <w:rPr>
                <w:lang w:val="en-GB"/>
              </w:rPr>
              <w:t>/L)</w:t>
            </w:r>
          </w:p>
        </w:tc>
        <w:tc>
          <w:tcPr>
            <w:tcW w:w="1806" w:type="dxa"/>
            <w:vAlign w:val="center"/>
          </w:tcPr>
          <w:p w14:paraId="6C69B62E" w14:textId="4FE79300" w:rsidR="00A06B21" w:rsidRPr="00712566" w:rsidRDefault="00512894" w:rsidP="00A06B21">
            <w:pPr>
              <w:spacing w:after="0" w:line="240" w:lineRule="auto"/>
              <w:jc w:val="center"/>
              <w:rPr>
                <w:lang w:val="en-GB"/>
              </w:rPr>
            </w:pPr>
            <w:r w:rsidRPr="00712566">
              <w:rPr>
                <w:sz w:val="20"/>
                <w:szCs w:val="20"/>
                <w:lang w:val="en-GB"/>
              </w:rPr>
              <w:t>MET-V-28</w:t>
            </w:r>
          </w:p>
        </w:tc>
        <w:tc>
          <w:tcPr>
            <w:tcW w:w="1067" w:type="dxa"/>
            <w:vAlign w:val="center"/>
          </w:tcPr>
          <w:p w14:paraId="1EE33BC6" w14:textId="77777777" w:rsidR="00A06B21" w:rsidRPr="00712566" w:rsidRDefault="00A06B21" w:rsidP="00A06B21">
            <w:pPr>
              <w:spacing w:after="0" w:line="240" w:lineRule="auto"/>
              <w:jc w:val="center"/>
              <w:rPr>
                <w:lang w:val="en-GB"/>
              </w:rPr>
            </w:pPr>
          </w:p>
        </w:tc>
        <w:tc>
          <w:tcPr>
            <w:tcW w:w="1067" w:type="dxa"/>
            <w:vAlign w:val="center"/>
          </w:tcPr>
          <w:p w14:paraId="5FC8BD53" w14:textId="21C1B255" w:rsidR="00A06B21" w:rsidRPr="00712566" w:rsidRDefault="00A06B21" w:rsidP="00A06B21">
            <w:pPr>
              <w:spacing w:after="0" w:line="240" w:lineRule="auto"/>
              <w:jc w:val="center"/>
              <w:rPr>
                <w:lang w:val="en-GB"/>
              </w:rPr>
            </w:pPr>
          </w:p>
        </w:tc>
        <w:tc>
          <w:tcPr>
            <w:tcW w:w="1067" w:type="dxa"/>
            <w:vAlign w:val="center"/>
          </w:tcPr>
          <w:p w14:paraId="1DD79A79" w14:textId="77777777" w:rsidR="00A06B21" w:rsidRPr="00712566" w:rsidRDefault="00A06B21" w:rsidP="00A06B21">
            <w:pPr>
              <w:spacing w:after="0" w:line="240" w:lineRule="auto"/>
              <w:jc w:val="center"/>
              <w:rPr>
                <w:lang w:val="en-GB"/>
              </w:rPr>
            </w:pPr>
          </w:p>
        </w:tc>
        <w:tc>
          <w:tcPr>
            <w:tcW w:w="1067" w:type="dxa"/>
            <w:vAlign w:val="center"/>
          </w:tcPr>
          <w:p w14:paraId="1E7CE0B1" w14:textId="77777777" w:rsidR="00A06B21" w:rsidRPr="00712566" w:rsidRDefault="00A06B21" w:rsidP="00A06B21">
            <w:pPr>
              <w:spacing w:after="0" w:line="240" w:lineRule="auto"/>
              <w:jc w:val="center"/>
              <w:rPr>
                <w:lang w:val="en-GB"/>
              </w:rPr>
            </w:pPr>
          </w:p>
        </w:tc>
        <w:tc>
          <w:tcPr>
            <w:tcW w:w="1067" w:type="dxa"/>
            <w:vAlign w:val="center"/>
          </w:tcPr>
          <w:p w14:paraId="7881C5FD" w14:textId="77777777" w:rsidR="00A06B21" w:rsidRPr="00712566" w:rsidRDefault="00A06B21" w:rsidP="00A06B21">
            <w:pPr>
              <w:spacing w:after="0" w:line="240" w:lineRule="auto"/>
              <w:jc w:val="center"/>
              <w:rPr>
                <w:lang w:val="en-GB"/>
              </w:rPr>
            </w:pPr>
          </w:p>
        </w:tc>
      </w:tr>
      <w:tr w:rsidR="00512894" w:rsidRPr="00712566" w14:paraId="463BCB67" w14:textId="259573C5" w:rsidTr="00471865">
        <w:trPr>
          <w:trHeight w:val="454"/>
          <w:jc w:val="center"/>
        </w:trPr>
        <w:tc>
          <w:tcPr>
            <w:tcW w:w="2431" w:type="dxa"/>
            <w:tcBorders>
              <w:bottom w:val="single" w:sz="4" w:space="0" w:color="auto"/>
            </w:tcBorders>
            <w:vAlign w:val="center"/>
          </w:tcPr>
          <w:p w14:paraId="1127F268" w14:textId="40DBAFA9" w:rsidR="00512894" w:rsidRPr="00712566" w:rsidRDefault="00712566" w:rsidP="00512894">
            <w:pPr>
              <w:spacing w:after="0" w:line="240" w:lineRule="auto"/>
              <w:rPr>
                <w:lang w:val="en-GB"/>
              </w:rPr>
            </w:pPr>
            <w:r w:rsidRPr="00712566">
              <w:rPr>
                <w:lang w:val="en-GB"/>
              </w:rPr>
              <w:t>sample</w:t>
            </w:r>
            <w:r w:rsidR="00512894" w:rsidRPr="00712566">
              <w:rPr>
                <w:lang w:val="en-GB"/>
              </w:rPr>
              <w:t xml:space="preserve"> 5</w:t>
            </w:r>
          </w:p>
        </w:tc>
        <w:tc>
          <w:tcPr>
            <w:tcW w:w="2433" w:type="dxa"/>
            <w:gridSpan w:val="2"/>
            <w:tcBorders>
              <w:bottom w:val="single" w:sz="4" w:space="0" w:color="auto"/>
            </w:tcBorders>
            <w:shd w:val="clear" w:color="auto" w:fill="auto"/>
            <w:noWrap/>
            <w:vAlign w:val="center"/>
          </w:tcPr>
          <w:p w14:paraId="448B4D2F" w14:textId="77777777" w:rsidR="00512894" w:rsidRPr="00712566" w:rsidRDefault="00512894" w:rsidP="00512894">
            <w:pPr>
              <w:spacing w:after="0" w:line="240" w:lineRule="auto"/>
              <w:rPr>
                <w:lang w:val="en-GB"/>
              </w:rPr>
            </w:pPr>
          </w:p>
        </w:tc>
        <w:tc>
          <w:tcPr>
            <w:tcW w:w="993" w:type="dxa"/>
            <w:tcBorders>
              <w:bottom w:val="single" w:sz="4" w:space="0" w:color="auto"/>
              <w:right w:val="double" w:sz="4" w:space="0" w:color="auto"/>
            </w:tcBorders>
            <w:shd w:val="clear" w:color="auto" w:fill="auto"/>
            <w:noWrap/>
            <w:vAlign w:val="center"/>
          </w:tcPr>
          <w:p w14:paraId="2F1CCFE7" w14:textId="77777777" w:rsidR="00512894" w:rsidRPr="00712566" w:rsidRDefault="00512894" w:rsidP="00512894">
            <w:pPr>
              <w:spacing w:after="0" w:line="240" w:lineRule="auto"/>
              <w:jc w:val="center"/>
              <w:rPr>
                <w:lang w:val="en-GB"/>
              </w:rPr>
            </w:pPr>
          </w:p>
        </w:tc>
        <w:tc>
          <w:tcPr>
            <w:tcW w:w="2358" w:type="dxa"/>
            <w:tcBorders>
              <w:left w:val="double" w:sz="4" w:space="0" w:color="auto"/>
              <w:bottom w:val="single" w:sz="4" w:space="0" w:color="auto"/>
            </w:tcBorders>
            <w:vAlign w:val="center"/>
          </w:tcPr>
          <w:p w14:paraId="7F60A3DC" w14:textId="70459B57" w:rsidR="00512894" w:rsidRPr="00712566" w:rsidRDefault="00712566" w:rsidP="00512894">
            <w:pPr>
              <w:spacing w:after="0" w:line="240" w:lineRule="auto"/>
              <w:rPr>
                <w:lang w:val="en-GB"/>
              </w:rPr>
            </w:pPr>
            <w:r w:rsidRPr="00712566">
              <w:rPr>
                <w:lang w:val="en-GB"/>
              </w:rPr>
              <w:t>Malic acid</w:t>
            </w:r>
            <w:r w:rsidR="00512894" w:rsidRPr="00712566">
              <w:rPr>
                <w:lang w:val="en-GB"/>
              </w:rPr>
              <w:t xml:space="preserve"> (g/L)</w:t>
            </w:r>
          </w:p>
        </w:tc>
        <w:tc>
          <w:tcPr>
            <w:tcW w:w="1806" w:type="dxa"/>
            <w:tcBorders>
              <w:bottom w:val="single" w:sz="4" w:space="0" w:color="auto"/>
            </w:tcBorders>
            <w:vAlign w:val="center"/>
          </w:tcPr>
          <w:p w14:paraId="397B320C" w14:textId="15930198" w:rsidR="00512894" w:rsidRPr="00712566" w:rsidRDefault="00512894" w:rsidP="00512894">
            <w:pPr>
              <w:spacing w:after="0" w:line="240" w:lineRule="auto"/>
              <w:jc w:val="center"/>
              <w:rPr>
                <w:lang w:val="en-GB"/>
              </w:rPr>
            </w:pPr>
            <w:r w:rsidRPr="00712566">
              <w:rPr>
                <w:sz w:val="20"/>
                <w:szCs w:val="20"/>
                <w:lang w:val="en-GB"/>
              </w:rPr>
              <w:t>MET-V-12</w:t>
            </w:r>
          </w:p>
        </w:tc>
        <w:tc>
          <w:tcPr>
            <w:tcW w:w="1067" w:type="dxa"/>
            <w:vAlign w:val="center"/>
          </w:tcPr>
          <w:p w14:paraId="502AE88F" w14:textId="77777777" w:rsidR="00512894" w:rsidRPr="00712566" w:rsidRDefault="00512894" w:rsidP="00512894">
            <w:pPr>
              <w:spacing w:after="0" w:line="240" w:lineRule="auto"/>
              <w:jc w:val="center"/>
              <w:rPr>
                <w:lang w:val="en-GB"/>
              </w:rPr>
            </w:pPr>
          </w:p>
        </w:tc>
        <w:tc>
          <w:tcPr>
            <w:tcW w:w="1067" w:type="dxa"/>
            <w:vAlign w:val="center"/>
          </w:tcPr>
          <w:p w14:paraId="1F5DCBF3" w14:textId="0E78ED0E" w:rsidR="00512894" w:rsidRPr="00712566" w:rsidRDefault="00512894" w:rsidP="00512894">
            <w:pPr>
              <w:spacing w:after="0" w:line="240" w:lineRule="auto"/>
              <w:jc w:val="center"/>
              <w:rPr>
                <w:lang w:val="en-GB"/>
              </w:rPr>
            </w:pPr>
          </w:p>
        </w:tc>
        <w:tc>
          <w:tcPr>
            <w:tcW w:w="1067" w:type="dxa"/>
            <w:vAlign w:val="center"/>
          </w:tcPr>
          <w:p w14:paraId="0A6FD8EC" w14:textId="77777777" w:rsidR="00512894" w:rsidRPr="00712566" w:rsidRDefault="00512894" w:rsidP="00512894">
            <w:pPr>
              <w:spacing w:after="0" w:line="240" w:lineRule="auto"/>
              <w:jc w:val="center"/>
              <w:rPr>
                <w:lang w:val="en-GB"/>
              </w:rPr>
            </w:pPr>
          </w:p>
        </w:tc>
        <w:tc>
          <w:tcPr>
            <w:tcW w:w="1067" w:type="dxa"/>
            <w:vAlign w:val="center"/>
          </w:tcPr>
          <w:p w14:paraId="0F03D9AC" w14:textId="77777777" w:rsidR="00512894" w:rsidRPr="00712566" w:rsidRDefault="00512894" w:rsidP="00512894">
            <w:pPr>
              <w:spacing w:after="0" w:line="240" w:lineRule="auto"/>
              <w:jc w:val="center"/>
              <w:rPr>
                <w:lang w:val="en-GB"/>
              </w:rPr>
            </w:pPr>
          </w:p>
        </w:tc>
        <w:tc>
          <w:tcPr>
            <w:tcW w:w="1067" w:type="dxa"/>
            <w:vAlign w:val="center"/>
          </w:tcPr>
          <w:p w14:paraId="718725F4" w14:textId="77777777" w:rsidR="00512894" w:rsidRPr="00712566" w:rsidRDefault="00512894" w:rsidP="00512894">
            <w:pPr>
              <w:spacing w:after="0" w:line="240" w:lineRule="auto"/>
              <w:jc w:val="center"/>
              <w:rPr>
                <w:lang w:val="en-GB"/>
              </w:rPr>
            </w:pPr>
          </w:p>
        </w:tc>
      </w:tr>
      <w:tr w:rsidR="00471865" w:rsidRPr="00712566" w14:paraId="0006A728" w14:textId="68C7F63A" w:rsidTr="00471865">
        <w:trPr>
          <w:trHeight w:val="454"/>
          <w:jc w:val="center"/>
        </w:trPr>
        <w:tc>
          <w:tcPr>
            <w:tcW w:w="5857" w:type="dxa"/>
            <w:gridSpan w:val="4"/>
            <w:vMerge w:val="restart"/>
            <w:tcBorders>
              <w:top w:val="single" w:sz="4" w:space="0" w:color="auto"/>
              <w:left w:val="single" w:sz="4" w:space="0" w:color="auto"/>
              <w:right w:val="double" w:sz="4" w:space="0" w:color="auto"/>
            </w:tcBorders>
          </w:tcPr>
          <w:p w14:paraId="1023EE34" w14:textId="53A35AB7" w:rsidR="00471865" w:rsidRPr="00712566" w:rsidRDefault="00712566" w:rsidP="00471865">
            <w:pPr>
              <w:spacing w:after="0" w:line="240" w:lineRule="auto"/>
              <w:rPr>
                <w:b/>
                <w:lang w:val="en-GB"/>
              </w:rPr>
            </w:pPr>
            <w:r w:rsidRPr="00712566">
              <w:rPr>
                <w:b/>
                <w:lang w:val="en-GB"/>
              </w:rPr>
              <w:t>Note</w:t>
            </w:r>
            <w:r w:rsidR="00471865" w:rsidRPr="00712566">
              <w:rPr>
                <w:b/>
                <w:lang w:val="en-GB"/>
              </w:rPr>
              <w:t>:</w:t>
            </w:r>
          </w:p>
          <w:p w14:paraId="46493618" w14:textId="196699B8" w:rsidR="00471865" w:rsidRPr="00712566" w:rsidRDefault="00471865" w:rsidP="00471865">
            <w:pPr>
              <w:spacing w:after="0" w:line="240" w:lineRule="auto"/>
              <w:rPr>
                <w:b/>
                <w:lang w:val="en-GB"/>
              </w:rPr>
            </w:pPr>
          </w:p>
        </w:tc>
        <w:tc>
          <w:tcPr>
            <w:tcW w:w="2358" w:type="dxa"/>
            <w:tcBorders>
              <w:left w:val="double" w:sz="4" w:space="0" w:color="auto"/>
              <w:bottom w:val="single" w:sz="4" w:space="0" w:color="auto"/>
            </w:tcBorders>
            <w:vAlign w:val="center"/>
          </w:tcPr>
          <w:p w14:paraId="01AD0BC4" w14:textId="77912DA4" w:rsidR="00471865" w:rsidRPr="00712566" w:rsidRDefault="00712566" w:rsidP="00512894">
            <w:pPr>
              <w:spacing w:after="0" w:line="240" w:lineRule="auto"/>
              <w:rPr>
                <w:lang w:val="en-GB"/>
              </w:rPr>
            </w:pPr>
            <w:r w:rsidRPr="00712566">
              <w:rPr>
                <w:lang w:val="en-GB"/>
              </w:rPr>
              <w:t>Lactic acid</w:t>
            </w:r>
            <w:r w:rsidR="00471865" w:rsidRPr="00712566">
              <w:rPr>
                <w:lang w:val="en-GB"/>
              </w:rPr>
              <w:t xml:space="preserve"> (g/L)</w:t>
            </w:r>
          </w:p>
        </w:tc>
        <w:tc>
          <w:tcPr>
            <w:tcW w:w="1806" w:type="dxa"/>
            <w:tcBorders>
              <w:bottom w:val="single" w:sz="4" w:space="0" w:color="auto"/>
            </w:tcBorders>
            <w:vAlign w:val="center"/>
          </w:tcPr>
          <w:p w14:paraId="66A917E5" w14:textId="7CB297DF" w:rsidR="00471865" w:rsidRPr="00712566" w:rsidRDefault="00471865" w:rsidP="00512894">
            <w:pPr>
              <w:spacing w:after="0" w:line="240" w:lineRule="auto"/>
              <w:jc w:val="center"/>
              <w:rPr>
                <w:lang w:val="en-GB"/>
              </w:rPr>
            </w:pPr>
            <w:r w:rsidRPr="00712566">
              <w:rPr>
                <w:sz w:val="20"/>
                <w:szCs w:val="20"/>
                <w:lang w:val="en-GB"/>
              </w:rPr>
              <w:t>MET-V-25</w:t>
            </w:r>
          </w:p>
        </w:tc>
        <w:tc>
          <w:tcPr>
            <w:tcW w:w="1067" w:type="dxa"/>
            <w:tcBorders>
              <w:bottom w:val="single" w:sz="4" w:space="0" w:color="auto"/>
            </w:tcBorders>
            <w:vAlign w:val="center"/>
          </w:tcPr>
          <w:p w14:paraId="446EA690" w14:textId="77777777" w:rsidR="00471865" w:rsidRPr="00712566" w:rsidRDefault="00471865" w:rsidP="00512894">
            <w:pPr>
              <w:spacing w:after="0" w:line="240" w:lineRule="auto"/>
              <w:jc w:val="center"/>
              <w:rPr>
                <w:lang w:val="en-GB"/>
              </w:rPr>
            </w:pPr>
          </w:p>
        </w:tc>
        <w:tc>
          <w:tcPr>
            <w:tcW w:w="1067" w:type="dxa"/>
            <w:tcBorders>
              <w:bottom w:val="single" w:sz="4" w:space="0" w:color="auto"/>
            </w:tcBorders>
            <w:vAlign w:val="center"/>
          </w:tcPr>
          <w:p w14:paraId="1AC16A90" w14:textId="56D4D6B6" w:rsidR="00471865" w:rsidRPr="00712566" w:rsidRDefault="00471865" w:rsidP="00512894">
            <w:pPr>
              <w:spacing w:after="0" w:line="240" w:lineRule="auto"/>
              <w:jc w:val="center"/>
              <w:rPr>
                <w:lang w:val="en-GB"/>
              </w:rPr>
            </w:pPr>
          </w:p>
        </w:tc>
        <w:tc>
          <w:tcPr>
            <w:tcW w:w="1067" w:type="dxa"/>
            <w:tcBorders>
              <w:bottom w:val="single" w:sz="4" w:space="0" w:color="auto"/>
            </w:tcBorders>
            <w:vAlign w:val="center"/>
          </w:tcPr>
          <w:p w14:paraId="0A03722C" w14:textId="77777777" w:rsidR="00471865" w:rsidRPr="00712566" w:rsidRDefault="00471865" w:rsidP="00512894">
            <w:pPr>
              <w:spacing w:after="0" w:line="240" w:lineRule="auto"/>
              <w:jc w:val="center"/>
              <w:rPr>
                <w:lang w:val="en-GB"/>
              </w:rPr>
            </w:pPr>
          </w:p>
        </w:tc>
        <w:tc>
          <w:tcPr>
            <w:tcW w:w="1067" w:type="dxa"/>
            <w:tcBorders>
              <w:bottom w:val="single" w:sz="4" w:space="0" w:color="auto"/>
            </w:tcBorders>
            <w:vAlign w:val="center"/>
          </w:tcPr>
          <w:p w14:paraId="3650858F" w14:textId="77777777" w:rsidR="00471865" w:rsidRPr="00712566" w:rsidRDefault="00471865" w:rsidP="00512894">
            <w:pPr>
              <w:spacing w:after="0" w:line="240" w:lineRule="auto"/>
              <w:jc w:val="center"/>
              <w:rPr>
                <w:lang w:val="en-GB"/>
              </w:rPr>
            </w:pPr>
          </w:p>
        </w:tc>
        <w:tc>
          <w:tcPr>
            <w:tcW w:w="1067" w:type="dxa"/>
            <w:tcBorders>
              <w:bottom w:val="single" w:sz="4" w:space="0" w:color="auto"/>
            </w:tcBorders>
            <w:vAlign w:val="center"/>
          </w:tcPr>
          <w:p w14:paraId="5A3E012F" w14:textId="77777777" w:rsidR="00471865" w:rsidRPr="00712566" w:rsidRDefault="00471865" w:rsidP="00512894">
            <w:pPr>
              <w:spacing w:after="0" w:line="240" w:lineRule="auto"/>
              <w:jc w:val="center"/>
              <w:rPr>
                <w:lang w:val="en-GB"/>
              </w:rPr>
            </w:pPr>
          </w:p>
        </w:tc>
      </w:tr>
      <w:tr w:rsidR="00471865" w:rsidRPr="00712566" w14:paraId="67EF87D5" w14:textId="77777777" w:rsidTr="00F9408D">
        <w:trPr>
          <w:trHeight w:val="397"/>
          <w:jc w:val="center"/>
        </w:trPr>
        <w:tc>
          <w:tcPr>
            <w:tcW w:w="5857" w:type="dxa"/>
            <w:gridSpan w:val="4"/>
            <w:vMerge/>
            <w:tcBorders>
              <w:left w:val="single" w:sz="4" w:space="0" w:color="auto"/>
              <w:right w:val="double" w:sz="4" w:space="0" w:color="auto"/>
            </w:tcBorders>
            <w:vAlign w:val="center"/>
          </w:tcPr>
          <w:p w14:paraId="65184BCB" w14:textId="43E35744" w:rsidR="00471865" w:rsidRPr="00712566" w:rsidRDefault="00471865" w:rsidP="00471865">
            <w:pPr>
              <w:spacing w:after="0" w:line="240" w:lineRule="auto"/>
              <w:jc w:val="right"/>
              <w:rPr>
                <w:lang w:val="en-GB"/>
              </w:rPr>
            </w:pPr>
          </w:p>
        </w:tc>
        <w:tc>
          <w:tcPr>
            <w:tcW w:w="4164" w:type="dxa"/>
            <w:gridSpan w:val="2"/>
            <w:tcBorders>
              <w:left w:val="double" w:sz="4" w:space="0" w:color="auto"/>
              <w:bottom w:val="single" w:sz="4" w:space="0" w:color="auto"/>
              <w:right w:val="single" w:sz="4" w:space="0" w:color="auto"/>
            </w:tcBorders>
            <w:vAlign w:val="center"/>
          </w:tcPr>
          <w:p w14:paraId="638CB010" w14:textId="72AFFD6E" w:rsidR="00712566" w:rsidRPr="00712566" w:rsidRDefault="00712566" w:rsidP="00712566">
            <w:pPr>
              <w:spacing w:after="0" w:line="240" w:lineRule="auto"/>
              <w:jc w:val="right"/>
              <w:rPr>
                <w:b/>
                <w:lang w:val="en-GB"/>
              </w:rPr>
            </w:pPr>
            <w:r w:rsidRPr="00712566">
              <w:rPr>
                <w:b/>
                <w:lang w:val="en-GB"/>
              </w:rPr>
              <w:t>Total price per sample (including VAT):</w:t>
            </w:r>
          </w:p>
          <w:p w14:paraId="1DBACE16" w14:textId="02EA8C8D" w:rsidR="00471865" w:rsidRPr="00712566" w:rsidRDefault="00471865" w:rsidP="00712566">
            <w:pPr>
              <w:spacing w:after="0" w:line="240" w:lineRule="auto"/>
              <w:jc w:val="right"/>
              <w:rPr>
                <w:lang w:val="en-GB"/>
              </w:rPr>
            </w:pPr>
          </w:p>
        </w:tc>
        <w:tc>
          <w:tcPr>
            <w:tcW w:w="1067" w:type="dxa"/>
            <w:tcBorders>
              <w:left w:val="single" w:sz="4" w:space="0" w:color="auto"/>
            </w:tcBorders>
            <w:vAlign w:val="center"/>
          </w:tcPr>
          <w:p w14:paraId="79677CB2" w14:textId="4AD9B9D4" w:rsidR="00471865" w:rsidRPr="00712566" w:rsidRDefault="00471865" w:rsidP="00512894">
            <w:pPr>
              <w:spacing w:after="0" w:line="240" w:lineRule="auto"/>
              <w:jc w:val="center"/>
              <w:rPr>
                <w:lang w:val="en-GB"/>
              </w:rPr>
            </w:pPr>
          </w:p>
        </w:tc>
        <w:tc>
          <w:tcPr>
            <w:tcW w:w="1067" w:type="dxa"/>
            <w:vAlign w:val="center"/>
          </w:tcPr>
          <w:p w14:paraId="1227BA98" w14:textId="77777777" w:rsidR="00471865" w:rsidRPr="00712566" w:rsidRDefault="00471865" w:rsidP="00512894">
            <w:pPr>
              <w:spacing w:after="0" w:line="240" w:lineRule="auto"/>
              <w:jc w:val="center"/>
              <w:rPr>
                <w:lang w:val="en-GB"/>
              </w:rPr>
            </w:pPr>
          </w:p>
        </w:tc>
        <w:tc>
          <w:tcPr>
            <w:tcW w:w="1067" w:type="dxa"/>
            <w:vAlign w:val="center"/>
          </w:tcPr>
          <w:p w14:paraId="192E0B80" w14:textId="77777777" w:rsidR="00471865" w:rsidRPr="00712566" w:rsidRDefault="00471865" w:rsidP="00512894">
            <w:pPr>
              <w:spacing w:after="0" w:line="240" w:lineRule="auto"/>
              <w:jc w:val="center"/>
              <w:rPr>
                <w:lang w:val="en-GB"/>
              </w:rPr>
            </w:pPr>
          </w:p>
        </w:tc>
        <w:tc>
          <w:tcPr>
            <w:tcW w:w="1067" w:type="dxa"/>
            <w:vAlign w:val="center"/>
          </w:tcPr>
          <w:p w14:paraId="167BDC68" w14:textId="77777777" w:rsidR="00471865" w:rsidRPr="00712566" w:rsidRDefault="00471865" w:rsidP="00512894">
            <w:pPr>
              <w:spacing w:after="0" w:line="240" w:lineRule="auto"/>
              <w:jc w:val="center"/>
              <w:rPr>
                <w:lang w:val="en-GB"/>
              </w:rPr>
            </w:pPr>
          </w:p>
        </w:tc>
        <w:tc>
          <w:tcPr>
            <w:tcW w:w="1067" w:type="dxa"/>
            <w:vAlign w:val="center"/>
          </w:tcPr>
          <w:p w14:paraId="28C35062" w14:textId="77777777" w:rsidR="00471865" w:rsidRPr="00712566" w:rsidRDefault="00471865" w:rsidP="00512894">
            <w:pPr>
              <w:spacing w:after="0" w:line="240" w:lineRule="auto"/>
              <w:jc w:val="center"/>
              <w:rPr>
                <w:lang w:val="en-GB"/>
              </w:rPr>
            </w:pPr>
          </w:p>
        </w:tc>
      </w:tr>
      <w:tr w:rsidR="00471865" w:rsidRPr="00712566" w14:paraId="10DC22A1" w14:textId="2A1064FE" w:rsidTr="00471865">
        <w:trPr>
          <w:trHeight w:val="397"/>
          <w:jc w:val="center"/>
        </w:trPr>
        <w:tc>
          <w:tcPr>
            <w:tcW w:w="5857" w:type="dxa"/>
            <w:gridSpan w:val="4"/>
            <w:vMerge/>
            <w:tcBorders>
              <w:left w:val="single" w:sz="4" w:space="0" w:color="auto"/>
              <w:bottom w:val="single" w:sz="4" w:space="0" w:color="auto"/>
              <w:right w:val="double" w:sz="4" w:space="0" w:color="auto"/>
            </w:tcBorders>
            <w:vAlign w:val="center"/>
          </w:tcPr>
          <w:p w14:paraId="6BAA6EFF" w14:textId="0BB6BFB8" w:rsidR="00471865" w:rsidRPr="00712566" w:rsidRDefault="00471865" w:rsidP="00471865">
            <w:pPr>
              <w:spacing w:after="0" w:line="240" w:lineRule="auto"/>
              <w:jc w:val="right"/>
              <w:rPr>
                <w:lang w:val="en-GB"/>
              </w:rPr>
            </w:pPr>
          </w:p>
        </w:tc>
        <w:tc>
          <w:tcPr>
            <w:tcW w:w="4164" w:type="dxa"/>
            <w:gridSpan w:val="2"/>
            <w:tcBorders>
              <w:left w:val="double" w:sz="4" w:space="0" w:color="auto"/>
              <w:bottom w:val="single" w:sz="4" w:space="0" w:color="auto"/>
              <w:right w:val="single" w:sz="4" w:space="0" w:color="auto"/>
            </w:tcBorders>
            <w:vAlign w:val="center"/>
          </w:tcPr>
          <w:p w14:paraId="6039B514" w14:textId="672C1D02" w:rsidR="00471865" w:rsidRPr="00712566" w:rsidRDefault="00712566" w:rsidP="00471865">
            <w:pPr>
              <w:spacing w:after="0" w:line="240" w:lineRule="auto"/>
              <w:jc w:val="right"/>
              <w:rPr>
                <w:lang w:val="en-GB"/>
              </w:rPr>
            </w:pPr>
            <w:r w:rsidRPr="00712566">
              <w:rPr>
                <w:b/>
                <w:lang w:val="en-GB"/>
              </w:rPr>
              <w:t>Total price (including VAT):</w:t>
            </w:r>
          </w:p>
        </w:tc>
        <w:tc>
          <w:tcPr>
            <w:tcW w:w="5335" w:type="dxa"/>
            <w:gridSpan w:val="5"/>
            <w:tcBorders>
              <w:left w:val="single" w:sz="4" w:space="0" w:color="auto"/>
            </w:tcBorders>
            <w:vAlign w:val="center"/>
          </w:tcPr>
          <w:p w14:paraId="51FF283C" w14:textId="18B12DE0" w:rsidR="00471865" w:rsidRPr="00712566" w:rsidRDefault="00471865" w:rsidP="00512894">
            <w:pPr>
              <w:spacing w:after="0" w:line="240" w:lineRule="auto"/>
              <w:jc w:val="center"/>
              <w:rPr>
                <w:lang w:val="en-GB"/>
              </w:rPr>
            </w:pPr>
          </w:p>
        </w:tc>
      </w:tr>
    </w:tbl>
    <w:p w14:paraId="604E592D" w14:textId="77777777" w:rsidR="00F13270" w:rsidRPr="00712566" w:rsidRDefault="00F13270" w:rsidP="00F13270">
      <w:pPr>
        <w:pStyle w:val="Tijeloteksta"/>
        <w:ind w:left="-284" w:right="-284"/>
        <w:jc w:val="both"/>
        <w:rPr>
          <w:rFonts w:asciiTheme="minorHAnsi" w:hAnsiTheme="minorHAnsi"/>
          <w:sz w:val="16"/>
          <w:szCs w:val="16"/>
          <w:lang w:val="en-GB"/>
        </w:rPr>
      </w:pPr>
      <w:r w:rsidRPr="00712566">
        <w:rPr>
          <w:rFonts w:asciiTheme="minorHAnsi" w:hAnsiTheme="minorHAnsi"/>
          <w:sz w:val="16"/>
          <w:szCs w:val="16"/>
          <w:lang w:val="en-GB"/>
        </w:rPr>
        <w:t>*Accredited methods. Source: Compendium of International Methods of Wine and Must Analysis, OIV, Paris.</w:t>
      </w:r>
    </w:p>
    <w:p w14:paraId="38C000F8" w14:textId="77777777" w:rsidR="00F13270" w:rsidRPr="00712566" w:rsidRDefault="00F13270" w:rsidP="00F13270">
      <w:pPr>
        <w:pStyle w:val="Tijeloteksta"/>
        <w:ind w:left="-284" w:right="-284"/>
        <w:jc w:val="both"/>
        <w:rPr>
          <w:rFonts w:asciiTheme="minorHAnsi" w:hAnsiTheme="minorHAnsi"/>
          <w:sz w:val="16"/>
          <w:szCs w:val="16"/>
          <w:lang w:val="en-GB"/>
        </w:rPr>
      </w:pPr>
      <w:r w:rsidRPr="00712566">
        <w:rPr>
          <w:rFonts w:asciiTheme="minorHAnsi" w:hAnsiTheme="minorHAnsi"/>
          <w:sz w:val="16"/>
          <w:szCs w:val="16"/>
          <w:lang w:val="en-GB"/>
        </w:rPr>
        <w:t>Test results refer only to the submitted sample.</w:t>
      </w:r>
    </w:p>
    <w:p w14:paraId="7568B501" w14:textId="77777777" w:rsidR="00F13270" w:rsidRPr="00712566" w:rsidRDefault="00F13270" w:rsidP="00F13270">
      <w:pPr>
        <w:pStyle w:val="Tijeloteksta"/>
        <w:ind w:left="-284" w:right="-284"/>
        <w:jc w:val="both"/>
        <w:rPr>
          <w:rFonts w:asciiTheme="minorHAnsi" w:hAnsiTheme="minorHAnsi"/>
          <w:sz w:val="16"/>
          <w:szCs w:val="16"/>
          <w:lang w:val="en-GB"/>
        </w:rPr>
      </w:pPr>
      <w:r w:rsidRPr="00712566">
        <w:rPr>
          <w:rFonts w:asciiTheme="minorHAnsi" w:hAnsiTheme="minorHAnsi"/>
          <w:sz w:val="16"/>
          <w:szCs w:val="16"/>
          <w:lang w:val="en-GB"/>
        </w:rPr>
        <w:t xml:space="preserve">Analyses are carried out in accordance with the HR EN ISO/IEC 17025:2017 standard </w:t>
      </w:r>
    </w:p>
    <w:p w14:paraId="35ADC426" w14:textId="66FA9EBC" w:rsidR="00813EA6" w:rsidRPr="00712566" w:rsidRDefault="00F13270" w:rsidP="00F13270">
      <w:pPr>
        <w:pStyle w:val="Tijeloteksta"/>
        <w:ind w:left="-284" w:right="-284"/>
        <w:jc w:val="both"/>
        <w:rPr>
          <w:color w:val="000000"/>
          <w:sz w:val="20"/>
          <w:lang w:val="en-GB" w:eastAsia="en-GB"/>
        </w:rPr>
      </w:pPr>
      <w:r w:rsidRPr="00712566">
        <w:rPr>
          <w:color w:val="000000"/>
          <w:sz w:val="20"/>
          <w:lang w:val="en-GB" w:eastAsia="en-GB"/>
        </w:rPr>
        <w:t xml:space="preserve">The applicant agrees that the Institute may use the submitted samples for its purposes for expert analysis and that the data obtained may be used by the Institute for internal purposes and other uses, while ensuring the protection of the applicant’s personal data. </w:t>
      </w:r>
      <w:r w:rsidRPr="00712566">
        <w:rPr>
          <w:b/>
          <w:color w:val="000000"/>
          <w:sz w:val="20"/>
          <w:lang w:val="en-GB" w:eastAsia="en-GB"/>
        </w:rPr>
        <w:t>YES</w:t>
      </w:r>
      <w:r w:rsidRPr="00712566">
        <w:rPr>
          <w:b/>
          <w:bCs/>
          <w:color w:val="000000"/>
          <w:sz w:val="20"/>
          <w:lang w:val="en-GB" w:eastAsia="en-GB"/>
        </w:rPr>
        <w:t xml:space="preserve"> / NO </w:t>
      </w:r>
      <w:r w:rsidRPr="00712566">
        <w:rPr>
          <w:color w:val="000000"/>
          <w:sz w:val="20"/>
          <w:lang w:val="en-GB" w:eastAsia="en-GB"/>
        </w:rPr>
        <w:t>(circle one)</w:t>
      </w:r>
    </w:p>
    <w:p w14:paraId="37A88BD5" w14:textId="77777777" w:rsidR="00F13270" w:rsidRPr="00712566" w:rsidRDefault="00F13270" w:rsidP="00F13270">
      <w:pPr>
        <w:pStyle w:val="Tijeloteksta"/>
        <w:ind w:left="-284" w:right="-284"/>
        <w:jc w:val="both"/>
        <w:rPr>
          <w:rFonts w:asciiTheme="minorHAnsi" w:hAnsiTheme="minorHAnsi"/>
          <w:sz w:val="16"/>
          <w:szCs w:val="16"/>
          <w:lang w:val="en-GB"/>
        </w:rPr>
      </w:pPr>
    </w:p>
    <w:p w14:paraId="2E5BE866" w14:textId="7089FFB5" w:rsidR="00B56CCC" w:rsidRDefault="00712566" w:rsidP="00D40A9F">
      <w:pPr>
        <w:tabs>
          <w:tab w:val="left" w:pos="5387"/>
          <w:tab w:val="left" w:pos="10206"/>
        </w:tabs>
        <w:spacing w:line="240" w:lineRule="auto"/>
        <w:rPr>
          <w:sz w:val="2"/>
          <w:szCs w:val="2"/>
          <w:lang w:val="en-GB"/>
        </w:rPr>
      </w:pPr>
      <w:r w:rsidRPr="00712566">
        <w:rPr>
          <w:sz w:val="24"/>
          <w:szCs w:val="24"/>
          <w:lang w:val="en-GB"/>
        </w:rPr>
        <w:t>Applicant</w:t>
      </w:r>
      <w:r w:rsidR="005C74E7" w:rsidRPr="00712566">
        <w:rPr>
          <w:sz w:val="24"/>
          <w:szCs w:val="24"/>
          <w:lang w:val="en-GB"/>
        </w:rPr>
        <w:t xml:space="preserve">: </w:t>
      </w:r>
      <w:r w:rsidR="00E8067F" w:rsidRPr="00712566">
        <w:rPr>
          <w:sz w:val="24"/>
          <w:szCs w:val="24"/>
          <w:lang w:val="en-GB"/>
        </w:rPr>
        <w:t>___________________</w:t>
      </w:r>
      <w:r w:rsidR="00813EA6" w:rsidRPr="00712566">
        <w:rPr>
          <w:sz w:val="24"/>
          <w:szCs w:val="24"/>
          <w:lang w:val="en-GB"/>
        </w:rPr>
        <w:tab/>
      </w:r>
      <w:r w:rsidRPr="00712566">
        <w:rPr>
          <w:sz w:val="24"/>
          <w:szCs w:val="24"/>
          <w:lang w:val="en-GB"/>
        </w:rPr>
        <w:t xml:space="preserve">Sample received by </w:t>
      </w:r>
      <w:r w:rsidR="005C74E7" w:rsidRPr="00712566">
        <w:rPr>
          <w:sz w:val="24"/>
          <w:szCs w:val="24"/>
          <w:lang w:val="en-GB"/>
        </w:rPr>
        <w:t>:</w:t>
      </w:r>
      <w:r w:rsidR="00E8067F" w:rsidRPr="00712566">
        <w:rPr>
          <w:sz w:val="24"/>
          <w:szCs w:val="24"/>
          <w:lang w:val="en-GB"/>
        </w:rPr>
        <w:t>_______________</w:t>
      </w:r>
      <w:r w:rsidR="00813EA6" w:rsidRPr="00712566">
        <w:rPr>
          <w:sz w:val="24"/>
          <w:szCs w:val="24"/>
          <w:lang w:val="en-GB"/>
        </w:rPr>
        <w:t xml:space="preserve"> </w:t>
      </w:r>
      <w:r w:rsidR="00813EA6" w:rsidRPr="00712566">
        <w:rPr>
          <w:sz w:val="24"/>
          <w:szCs w:val="24"/>
          <w:lang w:val="en-GB"/>
        </w:rPr>
        <w:tab/>
      </w:r>
      <w:r w:rsidRPr="00712566">
        <w:rPr>
          <w:sz w:val="24"/>
          <w:szCs w:val="24"/>
          <w:lang w:val="en-GB"/>
        </w:rPr>
        <w:t>In</w:t>
      </w:r>
      <w:r w:rsidR="00813EA6" w:rsidRPr="00712566">
        <w:rPr>
          <w:sz w:val="24"/>
          <w:szCs w:val="24"/>
          <w:lang w:val="en-GB"/>
        </w:rPr>
        <w:t xml:space="preserve"> Split, ______________________</w:t>
      </w:r>
      <w:bookmarkStart w:id="0" w:name="_GoBack"/>
      <w:bookmarkEnd w:id="0"/>
    </w:p>
    <w:p w14:paraId="3850BA7F" w14:textId="728B100F" w:rsidR="00B56CCC" w:rsidRDefault="00B56CCC" w:rsidP="00B56CCC">
      <w:pPr>
        <w:rPr>
          <w:sz w:val="2"/>
          <w:szCs w:val="2"/>
          <w:lang w:val="en-GB"/>
        </w:rPr>
      </w:pPr>
    </w:p>
    <w:p w14:paraId="5BF404EF" w14:textId="77777777" w:rsidR="00D40A9F" w:rsidRPr="00D40A9F" w:rsidRDefault="00D40A9F" w:rsidP="00D40A9F">
      <w:pPr>
        <w:rPr>
          <w:sz w:val="2"/>
          <w:szCs w:val="2"/>
          <w:lang w:val="en-GB"/>
        </w:rPr>
      </w:pPr>
    </w:p>
    <w:sectPr w:rsidR="00D40A9F" w:rsidRPr="00D40A9F" w:rsidSect="00A06B21">
      <w:headerReference w:type="default" r:id="rId7"/>
      <w:footerReference w:type="default" r:id="rId8"/>
      <w:pgSz w:w="16838" w:h="11906" w:orient="landscape"/>
      <w:pgMar w:top="1417" w:right="1417" w:bottom="56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6B075" w14:textId="77777777" w:rsidR="00285E38" w:rsidRDefault="00285E38" w:rsidP="002170D0">
      <w:pPr>
        <w:spacing w:after="0" w:line="240" w:lineRule="auto"/>
      </w:pPr>
      <w:r>
        <w:separator/>
      </w:r>
    </w:p>
  </w:endnote>
  <w:endnote w:type="continuationSeparator" w:id="0">
    <w:p w14:paraId="131F6412" w14:textId="77777777" w:rsidR="00285E38" w:rsidRDefault="00285E38" w:rsidP="00217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F4FB7" w14:textId="14FAB1F7" w:rsidR="009B0013" w:rsidRPr="00A10526" w:rsidRDefault="00A10526" w:rsidP="00813EA6">
    <w:pPr>
      <w:pStyle w:val="Podnoje"/>
      <w:tabs>
        <w:tab w:val="clear" w:pos="9072"/>
        <w:tab w:val="right" w:pos="14004"/>
      </w:tabs>
      <w:rPr>
        <w:sz w:val="24"/>
        <w:szCs w:val="24"/>
      </w:rPr>
    </w:pPr>
    <w:r w:rsidRPr="00A10526">
      <w:rPr>
        <w:sz w:val="24"/>
        <w:szCs w:val="24"/>
      </w:rPr>
      <w:t>Ob 200/0</w:t>
    </w:r>
    <w:r w:rsidR="00813EA6">
      <w:rPr>
        <w:sz w:val="24"/>
        <w:szCs w:val="24"/>
      </w:rPr>
      <w:t>7</w:t>
    </w:r>
    <w:r w:rsidRPr="00A10526">
      <w:rPr>
        <w:sz w:val="24"/>
        <w:szCs w:val="24"/>
      </w:rPr>
      <w:t xml:space="preserve">   </w:t>
    </w:r>
    <w:r w:rsidR="00D40A9F">
      <w:rPr>
        <w:sz w:val="24"/>
        <w:szCs w:val="24"/>
      </w:rPr>
      <w:t>e</w:t>
    </w:r>
    <w:r w:rsidR="00712566">
      <w:rPr>
        <w:sz w:val="24"/>
        <w:szCs w:val="24"/>
      </w:rPr>
      <w:t>dition</w:t>
    </w:r>
    <w:r w:rsidRPr="00A10526">
      <w:rPr>
        <w:sz w:val="24"/>
        <w:szCs w:val="24"/>
      </w:rPr>
      <w:t xml:space="preserve"> 0</w:t>
    </w:r>
    <w:r w:rsidR="00813EA6">
      <w:rPr>
        <w:sz w:val="24"/>
        <w:szCs w:val="24"/>
      </w:rPr>
      <w:t>1</w:t>
    </w:r>
    <w:r w:rsidR="00852DCF" w:rsidRPr="00A10526">
      <w:rPr>
        <w:sz w:val="24"/>
        <w:szCs w:val="24"/>
      </w:rPr>
      <w:tab/>
    </w:r>
    <w:r w:rsidR="00852DCF" w:rsidRPr="00A10526">
      <w:rPr>
        <w:sz w:val="24"/>
        <w:szCs w:val="24"/>
      </w:rPr>
      <w:tab/>
    </w:r>
    <w:r w:rsidR="00712566">
      <w:rPr>
        <w:sz w:val="24"/>
        <w:szCs w:val="24"/>
      </w:rPr>
      <w:t>Page</w:t>
    </w:r>
    <w:r w:rsidR="00852DCF" w:rsidRPr="00A10526">
      <w:rPr>
        <w:sz w:val="24"/>
        <w:szCs w:val="24"/>
      </w:rPr>
      <w:t xml:space="preserve"> 1 o</w:t>
    </w:r>
    <w:r w:rsidR="00B56CCC">
      <w:rPr>
        <w:sz w:val="24"/>
        <w:szCs w:val="24"/>
      </w:rPr>
      <w:t>f</w:t>
    </w:r>
    <w:r w:rsidR="00852DCF" w:rsidRPr="00A10526">
      <w:rPr>
        <w:sz w:val="24"/>
        <w:szCs w:val="24"/>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1C67E" w14:textId="77777777" w:rsidR="00285E38" w:rsidRDefault="00285E38" w:rsidP="002170D0">
      <w:pPr>
        <w:spacing w:after="0" w:line="240" w:lineRule="auto"/>
      </w:pPr>
      <w:r>
        <w:separator/>
      </w:r>
    </w:p>
  </w:footnote>
  <w:footnote w:type="continuationSeparator" w:id="0">
    <w:p w14:paraId="2FB7EB58" w14:textId="77777777" w:rsidR="00285E38" w:rsidRDefault="00285E38" w:rsidP="00217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112A" w14:textId="599EB20E" w:rsidR="000F3EBB" w:rsidRPr="000F3EBB" w:rsidRDefault="000F3EBB" w:rsidP="00813EA6">
    <w:pPr>
      <w:widowControl w:val="0"/>
      <w:autoSpaceDE w:val="0"/>
      <w:autoSpaceDN w:val="0"/>
      <w:spacing w:before="51" w:after="0" w:line="271" w:lineRule="exact"/>
      <w:ind w:left="1276"/>
      <w:rPr>
        <w:rFonts w:ascii="Calibri" w:eastAsia="Calibri" w:hAnsi="Calibri" w:cs="Calibri"/>
        <w:kern w:val="0"/>
        <w:sz w:val="24"/>
        <w14:ligatures w14:val="none"/>
      </w:rPr>
    </w:pPr>
    <w:r w:rsidRPr="000F3EBB">
      <w:rPr>
        <w:rFonts w:ascii="Calibri" w:eastAsia="Calibri" w:hAnsi="Calibri" w:cs="Calibri"/>
        <w:noProof/>
        <w:kern w:val="0"/>
        <w:sz w:val="24"/>
        <w14:ligatures w14:val="none"/>
      </w:rPr>
      <mc:AlternateContent>
        <mc:Choice Requires="wps">
          <w:drawing>
            <wp:anchor distT="0" distB="0" distL="0" distR="0" simplePos="0" relativeHeight="251659264" behindDoc="0" locked="0" layoutInCell="1" allowOverlap="1" wp14:anchorId="342A6A36" wp14:editId="0A6B7BB7">
              <wp:simplePos x="0" y="0"/>
              <wp:positionH relativeFrom="margin">
                <wp:posOffset>222250</wp:posOffset>
              </wp:positionH>
              <wp:positionV relativeFrom="paragraph">
                <wp:posOffset>119380</wp:posOffset>
              </wp:positionV>
              <wp:extent cx="412750" cy="444500"/>
              <wp:effectExtent l="0" t="0" r="635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0" cy="444500"/>
                      </a:xfrm>
                      <a:custGeom>
                        <a:avLst/>
                        <a:gdLst/>
                        <a:ahLst/>
                        <a:cxnLst/>
                        <a:rect l="l" t="t" r="r" b="b"/>
                        <a:pathLst>
                          <a:path w="412750" h="444500">
                            <a:moveTo>
                              <a:pt x="177114" y="302209"/>
                            </a:moveTo>
                            <a:lnTo>
                              <a:pt x="164985" y="255143"/>
                            </a:lnTo>
                            <a:lnTo>
                              <a:pt x="121716" y="193090"/>
                            </a:lnTo>
                            <a:lnTo>
                              <a:pt x="104114" y="164998"/>
                            </a:lnTo>
                            <a:lnTo>
                              <a:pt x="83400" y="107492"/>
                            </a:lnTo>
                            <a:lnTo>
                              <a:pt x="76568" y="49898"/>
                            </a:lnTo>
                            <a:lnTo>
                              <a:pt x="75971" y="6896"/>
                            </a:lnTo>
                            <a:lnTo>
                              <a:pt x="53200" y="5816"/>
                            </a:lnTo>
                            <a:lnTo>
                              <a:pt x="28295" y="3454"/>
                            </a:lnTo>
                            <a:lnTo>
                              <a:pt x="0" y="0"/>
                            </a:lnTo>
                            <a:lnTo>
                              <a:pt x="495" y="36766"/>
                            </a:lnTo>
                            <a:lnTo>
                              <a:pt x="3556" y="76530"/>
                            </a:lnTo>
                            <a:lnTo>
                              <a:pt x="11595" y="116738"/>
                            </a:lnTo>
                            <a:lnTo>
                              <a:pt x="27025" y="154863"/>
                            </a:lnTo>
                            <a:lnTo>
                              <a:pt x="70002" y="208826"/>
                            </a:lnTo>
                            <a:lnTo>
                              <a:pt x="109791" y="241604"/>
                            </a:lnTo>
                            <a:lnTo>
                              <a:pt x="124955" y="255447"/>
                            </a:lnTo>
                            <a:lnTo>
                              <a:pt x="136537" y="268414"/>
                            </a:lnTo>
                            <a:lnTo>
                              <a:pt x="143929" y="282816"/>
                            </a:lnTo>
                            <a:lnTo>
                              <a:pt x="146532" y="300939"/>
                            </a:lnTo>
                            <a:lnTo>
                              <a:pt x="146532" y="443852"/>
                            </a:lnTo>
                            <a:lnTo>
                              <a:pt x="177114" y="443077"/>
                            </a:lnTo>
                            <a:lnTo>
                              <a:pt x="177114" y="302209"/>
                            </a:lnTo>
                            <a:close/>
                          </a:path>
                          <a:path w="412750" h="444500">
                            <a:moveTo>
                              <a:pt x="329399" y="6896"/>
                            </a:moveTo>
                            <a:lnTo>
                              <a:pt x="265849" y="22364"/>
                            </a:lnTo>
                            <a:lnTo>
                              <a:pt x="264947" y="59639"/>
                            </a:lnTo>
                            <a:lnTo>
                              <a:pt x="262026" y="93662"/>
                            </a:lnTo>
                            <a:lnTo>
                              <a:pt x="256717" y="124980"/>
                            </a:lnTo>
                            <a:lnTo>
                              <a:pt x="248678" y="154165"/>
                            </a:lnTo>
                            <a:lnTo>
                              <a:pt x="253288" y="121945"/>
                            </a:lnTo>
                            <a:lnTo>
                              <a:pt x="255981" y="77939"/>
                            </a:lnTo>
                            <a:lnTo>
                              <a:pt x="257251" y="39077"/>
                            </a:lnTo>
                            <a:lnTo>
                              <a:pt x="257568" y="22364"/>
                            </a:lnTo>
                            <a:lnTo>
                              <a:pt x="209689" y="38519"/>
                            </a:lnTo>
                            <a:lnTo>
                              <a:pt x="202476" y="38519"/>
                            </a:lnTo>
                            <a:lnTo>
                              <a:pt x="154597" y="22364"/>
                            </a:lnTo>
                            <a:lnTo>
                              <a:pt x="155435" y="83070"/>
                            </a:lnTo>
                            <a:lnTo>
                              <a:pt x="156641" y="117030"/>
                            </a:lnTo>
                            <a:lnTo>
                              <a:pt x="159054" y="136613"/>
                            </a:lnTo>
                            <a:lnTo>
                              <a:pt x="163487" y="154165"/>
                            </a:lnTo>
                            <a:lnTo>
                              <a:pt x="155435" y="124980"/>
                            </a:lnTo>
                            <a:lnTo>
                              <a:pt x="150126" y="93662"/>
                            </a:lnTo>
                            <a:lnTo>
                              <a:pt x="147205" y="59639"/>
                            </a:lnTo>
                            <a:lnTo>
                              <a:pt x="146316" y="22364"/>
                            </a:lnTo>
                            <a:lnTo>
                              <a:pt x="115150" y="11836"/>
                            </a:lnTo>
                            <a:lnTo>
                              <a:pt x="107899" y="9690"/>
                            </a:lnTo>
                            <a:lnTo>
                              <a:pt x="100507" y="8140"/>
                            </a:lnTo>
                            <a:lnTo>
                              <a:pt x="93014" y="7213"/>
                            </a:lnTo>
                            <a:lnTo>
                              <a:pt x="82753" y="6896"/>
                            </a:lnTo>
                            <a:lnTo>
                              <a:pt x="89687" y="69405"/>
                            </a:lnTo>
                            <a:lnTo>
                              <a:pt x="98082" y="116865"/>
                            </a:lnTo>
                            <a:lnTo>
                              <a:pt x="117081" y="172808"/>
                            </a:lnTo>
                            <a:lnTo>
                              <a:pt x="156171" y="228917"/>
                            </a:lnTo>
                            <a:lnTo>
                              <a:pt x="165188" y="243166"/>
                            </a:lnTo>
                            <a:lnTo>
                              <a:pt x="170878" y="253733"/>
                            </a:lnTo>
                            <a:lnTo>
                              <a:pt x="175755" y="264007"/>
                            </a:lnTo>
                            <a:lnTo>
                              <a:pt x="179158" y="275678"/>
                            </a:lnTo>
                            <a:lnTo>
                              <a:pt x="180441" y="290423"/>
                            </a:lnTo>
                            <a:lnTo>
                              <a:pt x="180441" y="443268"/>
                            </a:lnTo>
                            <a:lnTo>
                              <a:pt x="206082" y="444030"/>
                            </a:lnTo>
                            <a:lnTo>
                              <a:pt x="231711" y="443268"/>
                            </a:lnTo>
                            <a:lnTo>
                              <a:pt x="231711" y="290423"/>
                            </a:lnTo>
                            <a:lnTo>
                              <a:pt x="232994" y="275678"/>
                            </a:lnTo>
                            <a:lnTo>
                              <a:pt x="255981" y="228917"/>
                            </a:lnTo>
                            <a:lnTo>
                              <a:pt x="283210" y="190982"/>
                            </a:lnTo>
                            <a:lnTo>
                              <a:pt x="295084" y="172808"/>
                            </a:lnTo>
                            <a:lnTo>
                              <a:pt x="304761" y="150812"/>
                            </a:lnTo>
                            <a:lnTo>
                              <a:pt x="314071" y="116865"/>
                            </a:lnTo>
                            <a:lnTo>
                              <a:pt x="322453" y="69405"/>
                            </a:lnTo>
                            <a:lnTo>
                              <a:pt x="329399" y="6896"/>
                            </a:lnTo>
                            <a:close/>
                          </a:path>
                          <a:path w="412750" h="444500">
                            <a:moveTo>
                              <a:pt x="412153" y="0"/>
                            </a:moveTo>
                            <a:lnTo>
                              <a:pt x="383857" y="3454"/>
                            </a:lnTo>
                            <a:lnTo>
                              <a:pt x="358952" y="5816"/>
                            </a:lnTo>
                            <a:lnTo>
                              <a:pt x="336181" y="6896"/>
                            </a:lnTo>
                            <a:lnTo>
                              <a:pt x="335584" y="49898"/>
                            </a:lnTo>
                            <a:lnTo>
                              <a:pt x="328752" y="107492"/>
                            </a:lnTo>
                            <a:lnTo>
                              <a:pt x="308051" y="164998"/>
                            </a:lnTo>
                            <a:lnTo>
                              <a:pt x="257365" y="237959"/>
                            </a:lnTo>
                            <a:lnTo>
                              <a:pt x="247167" y="255143"/>
                            </a:lnTo>
                            <a:lnTo>
                              <a:pt x="240233" y="271805"/>
                            </a:lnTo>
                            <a:lnTo>
                              <a:pt x="236283" y="287604"/>
                            </a:lnTo>
                            <a:lnTo>
                              <a:pt x="235038" y="302209"/>
                            </a:lnTo>
                            <a:lnTo>
                              <a:pt x="235038" y="443077"/>
                            </a:lnTo>
                            <a:lnTo>
                              <a:pt x="265620" y="443852"/>
                            </a:lnTo>
                            <a:lnTo>
                              <a:pt x="265620" y="300939"/>
                            </a:lnTo>
                            <a:lnTo>
                              <a:pt x="268224" y="282816"/>
                            </a:lnTo>
                            <a:lnTo>
                              <a:pt x="275615" y="268414"/>
                            </a:lnTo>
                            <a:lnTo>
                              <a:pt x="287197" y="255447"/>
                            </a:lnTo>
                            <a:lnTo>
                              <a:pt x="302361" y="241604"/>
                            </a:lnTo>
                            <a:lnTo>
                              <a:pt x="342150" y="208826"/>
                            </a:lnTo>
                            <a:lnTo>
                              <a:pt x="364134" y="185978"/>
                            </a:lnTo>
                            <a:lnTo>
                              <a:pt x="385140" y="154863"/>
                            </a:lnTo>
                            <a:lnTo>
                              <a:pt x="400558" y="116738"/>
                            </a:lnTo>
                            <a:lnTo>
                              <a:pt x="408597" y="76530"/>
                            </a:lnTo>
                            <a:lnTo>
                              <a:pt x="411657" y="36766"/>
                            </a:lnTo>
                            <a:lnTo>
                              <a:pt x="412153" y="0"/>
                            </a:lnTo>
                            <a:close/>
                          </a:path>
                        </a:pathLst>
                      </a:custGeom>
                      <a:solidFill>
                        <a:srgbClr val="0D8040"/>
                      </a:solidFill>
                    </wps:spPr>
                    <wps:bodyPr wrap="square" lIns="0" tIns="0" rIns="0" bIns="0" rtlCol="0">
                      <a:prstTxWarp prst="textNoShape">
                        <a:avLst/>
                      </a:prstTxWarp>
                      <a:noAutofit/>
                    </wps:bodyPr>
                  </wps:wsp>
                </a:graphicData>
              </a:graphic>
            </wp:anchor>
          </w:drawing>
        </mc:Choice>
        <mc:Fallback>
          <w:pict>
            <v:shape w14:anchorId="3483C938" id="Graphic 1" o:spid="_x0000_s1026" style="position:absolute;margin-left:17.5pt;margin-top:9.4pt;width:32.5pt;height:35pt;z-index:251659264;visibility:visible;mso-wrap-style:square;mso-wrap-distance-left:0;mso-wrap-distance-top:0;mso-wrap-distance-right:0;mso-wrap-distance-bottom:0;mso-position-horizontal:absolute;mso-position-horizontal-relative:margin;mso-position-vertical:absolute;mso-position-vertical-relative:text;v-text-anchor:top" coordsize="412750,44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" path="m177114,302209l164985,255143,121716,193090,104114,164998,83400,107492,76568,49898,75971,6896,53200,5816,28295,3454,,,495,36766,3556,76530r8039,40208l27025,154863r42977,53963l109791,241604r15164,13843l136537,268414r7392,14402l146532,300939r,142913l177114,443077r,-140868xem329399,6896l265849,22364r-902,37275l262026,93662r-5309,31318l248678,154165r4610,-32220l255981,77939r1270,-38862l257568,22364,209689,38519r-7213,l154597,22364r838,60706l156641,117030r2413,19583l163487,154165r-8052,-29185l150126,93662,147205,59639r-889,-37275l115150,11836,107899,9690,100507,8140,93014,7213,82753,6896r6934,62509l98082,116865r18999,55943l156171,228917r9017,14249l170878,253733r4877,10274l179158,275678r1283,14745l180441,443268r25641,762l231711,443268r,-152845l232994,275678r22987,-46761l283210,190982r11874,-18174l304761,150812r9310,-33947l322453,69405,329399,6896xem412153,l383857,3454,358952,5816,336181,6896r-597,43002l328752,107492r-20701,57506l257365,237959r-10198,17184l240233,271805r-3950,15799l235038,302209r,140868l265620,443852r,-142913l268224,282816r7391,-14402l287197,255447r15164,-13843l342150,208826r21984,-22848l385140,154863r15418,-38125l408597,76530r3060,-39764l412153,xe" fillcolor="#0d8040" stroked="f">
              <v:path arrowok="t"/>
              <w10:wrap anchorx="margin"/>
            </v:shape>
          </w:pict>
        </mc:Fallback>
      </mc:AlternateContent>
    </w:r>
    <w:r w:rsidRPr="000F3EBB">
      <w:rPr>
        <w:rFonts w:ascii="Calibri" w:eastAsia="Calibri" w:hAnsi="Calibri" w:cs="Calibri"/>
        <w:color w:val="6E6F71"/>
        <w:kern w:val="0"/>
        <w:sz w:val="24"/>
        <w14:ligatures w14:val="none"/>
      </w:rPr>
      <w:t>R</w:t>
    </w:r>
    <w:r w:rsidR="00F13270" w:rsidRPr="00F13270">
      <w:rPr>
        <w:rFonts w:ascii="Calibri" w:eastAsia="Calibri" w:hAnsi="Calibri" w:cs="Calibri"/>
        <w:color w:val="6E6F71"/>
        <w:kern w:val="0"/>
        <w:sz w:val="24"/>
        <w14:ligatures w14:val="none"/>
      </w:rPr>
      <w:t>EPUBLIC OF CROATIA</w:t>
    </w:r>
  </w:p>
  <w:p w14:paraId="0EC48C94" w14:textId="77777777" w:rsidR="00F13270" w:rsidRDefault="00F13270" w:rsidP="00813EA6">
    <w:pPr>
      <w:widowControl w:val="0"/>
      <w:autoSpaceDE w:val="0"/>
      <w:autoSpaceDN w:val="0"/>
      <w:spacing w:after="0" w:line="255" w:lineRule="exact"/>
      <w:ind w:left="1276"/>
      <w:rPr>
        <w:rFonts w:ascii="Calibri" w:eastAsia="Calibri" w:hAnsi="Calibri" w:cs="Calibri"/>
        <w:b/>
        <w:bCs/>
        <w:color w:val="0D8040"/>
        <w:kern w:val="0"/>
        <w:sz w:val="27"/>
        <w:szCs w:val="27"/>
        <w14:ligatures w14:val="none"/>
      </w:rPr>
    </w:pPr>
    <w:r w:rsidRPr="00F13270">
      <w:rPr>
        <w:rFonts w:ascii="Calibri" w:eastAsia="Calibri" w:hAnsi="Calibri" w:cs="Calibri"/>
        <w:b/>
        <w:bCs/>
        <w:color w:val="0D8040"/>
        <w:kern w:val="0"/>
        <w:sz w:val="27"/>
        <w:szCs w:val="27"/>
        <w14:ligatures w14:val="none"/>
      </w:rPr>
      <w:t>INSTITUTE FOR ADRIATIC CROPS AND KARST RECLAMATION</w:t>
    </w:r>
  </w:p>
  <w:p w14:paraId="26419EC7" w14:textId="77777777" w:rsidR="00F13270" w:rsidRDefault="00F13270" w:rsidP="00813EA6">
    <w:pPr>
      <w:widowControl w:val="0"/>
      <w:autoSpaceDE w:val="0"/>
      <w:autoSpaceDN w:val="0"/>
      <w:spacing w:after="0" w:line="270" w:lineRule="exact"/>
      <w:ind w:left="1276"/>
      <w:rPr>
        <w:rFonts w:ascii="Calibri" w:eastAsia="Calibri" w:hAnsi="Calibri" w:cs="Calibri"/>
        <w:color w:val="6E6F71"/>
        <w:kern w:val="0"/>
        <w:sz w:val="24"/>
        <w14:ligatures w14:val="none"/>
      </w:rPr>
    </w:pPr>
    <w:r w:rsidRPr="00F13270">
      <w:rPr>
        <w:rFonts w:ascii="Calibri" w:eastAsia="Calibri" w:hAnsi="Calibri" w:cs="Calibri"/>
        <w:color w:val="6E6F71"/>
        <w:kern w:val="0"/>
        <w:sz w:val="24"/>
        <w14:ligatures w14:val="none"/>
      </w:rPr>
      <w:t>DEPARTMENT OF PLANT SCIENCE</w:t>
    </w:r>
  </w:p>
  <w:p w14:paraId="5BA06AB4" w14:textId="195FB201" w:rsidR="000F3EBB" w:rsidRPr="000F3EBB" w:rsidRDefault="00813EA6" w:rsidP="00813EA6">
    <w:pPr>
      <w:widowControl w:val="0"/>
      <w:autoSpaceDE w:val="0"/>
      <w:autoSpaceDN w:val="0"/>
      <w:spacing w:after="0" w:line="270" w:lineRule="exact"/>
      <w:ind w:left="1276"/>
      <w:rPr>
        <w:rFonts w:ascii="Calibri" w:eastAsia="Calibri" w:hAnsi="Calibri" w:cs="Calibri"/>
        <w:b/>
        <w:kern w:val="0"/>
        <w:sz w:val="23"/>
        <w14:ligatures w14:val="none"/>
      </w:rPr>
    </w:pPr>
    <w:r>
      <w:rPr>
        <w:noProof/>
        <w:sz w:val="2"/>
      </w:rPr>
      <mc:AlternateContent>
        <mc:Choice Requires="wpg">
          <w:drawing>
            <wp:anchor distT="0" distB="0" distL="114300" distR="114300" simplePos="0" relativeHeight="251660288" behindDoc="1" locked="0" layoutInCell="1" allowOverlap="1" wp14:anchorId="493E78DA" wp14:editId="35F11C14">
              <wp:simplePos x="0" y="0"/>
              <wp:positionH relativeFrom="margin">
                <wp:posOffset>-423545</wp:posOffset>
              </wp:positionH>
              <wp:positionV relativeFrom="paragraph">
                <wp:posOffset>194310</wp:posOffset>
              </wp:positionV>
              <wp:extent cx="9715500" cy="1428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15500" cy="142875"/>
                        <a:chOff x="0" y="0"/>
                        <a:chExt cx="6682105" cy="6350"/>
                      </a:xfrm>
                    </wpg:grpSpPr>
                    <wps:wsp>
                      <wps:cNvPr id="5" name="Graphic 5"/>
                      <wps:cNvSpPr/>
                      <wps:spPr>
                        <a:xfrm>
                          <a:off x="0" y="3175"/>
                          <a:ext cx="6682105" cy="1270"/>
                        </a:xfrm>
                        <a:custGeom>
                          <a:avLst/>
                          <a:gdLst/>
                          <a:ahLst/>
                          <a:cxnLst/>
                          <a:rect l="l" t="t" r="r" b="b"/>
                          <a:pathLst>
                            <a:path w="6682105">
                              <a:moveTo>
                                <a:pt x="0" y="0"/>
                              </a:moveTo>
                              <a:lnTo>
                                <a:pt x="6681508" y="0"/>
                              </a:lnTo>
                            </a:path>
                          </a:pathLst>
                        </a:custGeom>
                        <a:ln w="6350">
                          <a:solidFill>
                            <a:srgbClr val="0D804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A88078" id="Group 4" o:spid="_x0000_s1026" style="position:absolute;margin-left:-33.35pt;margin-top:15.3pt;width:765pt;height:11.25pt;z-index:-251656192;mso-position-horizontal-relative:margin;mso-width-relative:margin;mso-height-relative:margin" coordsize="668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">
              <v:shape id="Graphic 5" o:spid="_x0000_s1027" style="position:absolute;top:31;width:66821;height:13;visibility:visible;mso-wrap-style:square;v-text-anchor:top" coordsize="668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" path="m,l6681508,e" filled="f" strokecolor="#0d8040" strokeweight=".5pt">
                <v:path arrowok="t"/>
              </v:shape>
              <w10:wrap anchorx="margin"/>
            </v:group>
          </w:pict>
        </mc:Fallback>
      </mc:AlternateContent>
    </w:r>
    <w:r w:rsidR="00F13270">
      <w:rPr>
        <w:rFonts w:ascii="Calibri" w:eastAsia="Calibri" w:hAnsi="Calibri" w:cs="Calibri"/>
        <w:b/>
        <w:color w:val="595A5C"/>
        <w:kern w:val="0"/>
        <w:sz w:val="23"/>
        <w14:ligatures w14:val="none"/>
      </w:rPr>
      <w:t>ENOLOGY LABORATORY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6E8"/>
    <w:multiLevelType w:val="hybridMultilevel"/>
    <w:tmpl w:val="96D02CDE"/>
    <w:lvl w:ilvl="0" w:tplc="646E35B4">
      <w:numFmt w:val="bullet"/>
      <w:lvlText w:val="-"/>
      <w:lvlJc w:val="left"/>
      <w:pPr>
        <w:ind w:left="644"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4706E57"/>
    <w:multiLevelType w:val="hybridMultilevel"/>
    <w:tmpl w:val="AEFA36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D0"/>
    <w:rsid w:val="00004D6C"/>
    <w:rsid w:val="00072EC9"/>
    <w:rsid w:val="000D465C"/>
    <w:rsid w:val="000F3EBB"/>
    <w:rsid w:val="000F60DE"/>
    <w:rsid w:val="0010687B"/>
    <w:rsid w:val="0011163B"/>
    <w:rsid w:val="00120029"/>
    <w:rsid w:val="001C2589"/>
    <w:rsid w:val="00213C4C"/>
    <w:rsid w:val="002170D0"/>
    <w:rsid w:val="00285E38"/>
    <w:rsid w:val="00311168"/>
    <w:rsid w:val="003432A5"/>
    <w:rsid w:val="00364012"/>
    <w:rsid w:val="003B0AD1"/>
    <w:rsid w:val="0043080D"/>
    <w:rsid w:val="00471865"/>
    <w:rsid w:val="00472A97"/>
    <w:rsid w:val="004835F4"/>
    <w:rsid w:val="004943A4"/>
    <w:rsid w:val="0050302C"/>
    <w:rsid w:val="00512894"/>
    <w:rsid w:val="00565298"/>
    <w:rsid w:val="005671F3"/>
    <w:rsid w:val="005A37D8"/>
    <w:rsid w:val="005B5F6D"/>
    <w:rsid w:val="005C74E7"/>
    <w:rsid w:val="005D033D"/>
    <w:rsid w:val="00611844"/>
    <w:rsid w:val="006A45B0"/>
    <w:rsid w:val="006A67FB"/>
    <w:rsid w:val="006B7F14"/>
    <w:rsid w:val="006D70CA"/>
    <w:rsid w:val="00712566"/>
    <w:rsid w:val="00726FE6"/>
    <w:rsid w:val="007B1B21"/>
    <w:rsid w:val="007E38D5"/>
    <w:rsid w:val="00813EA6"/>
    <w:rsid w:val="00852DCF"/>
    <w:rsid w:val="00894F3E"/>
    <w:rsid w:val="008C52E3"/>
    <w:rsid w:val="008E5CC4"/>
    <w:rsid w:val="008F023F"/>
    <w:rsid w:val="008F6B82"/>
    <w:rsid w:val="009076FA"/>
    <w:rsid w:val="00976C7F"/>
    <w:rsid w:val="00982074"/>
    <w:rsid w:val="0098523B"/>
    <w:rsid w:val="009B0013"/>
    <w:rsid w:val="009D2C35"/>
    <w:rsid w:val="009E3005"/>
    <w:rsid w:val="00A06B21"/>
    <w:rsid w:val="00A10526"/>
    <w:rsid w:val="00A57C0C"/>
    <w:rsid w:val="00B239CA"/>
    <w:rsid w:val="00B5129D"/>
    <w:rsid w:val="00B56CCC"/>
    <w:rsid w:val="00B96D0F"/>
    <w:rsid w:val="00C1093A"/>
    <w:rsid w:val="00C3249A"/>
    <w:rsid w:val="00C94353"/>
    <w:rsid w:val="00D319C8"/>
    <w:rsid w:val="00D40A9F"/>
    <w:rsid w:val="00DC2B51"/>
    <w:rsid w:val="00DC5F1D"/>
    <w:rsid w:val="00DF5BB7"/>
    <w:rsid w:val="00DF6AFA"/>
    <w:rsid w:val="00E018CA"/>
    <w:rsid w:val="00E65D2E"/>
    <w:rsid w:val="00E8067F"/>
    <w:rsid w:val="00EE46E7"/>
    <w:rsid w:val="00EE5F41"/>
    <w:rsid w:val="00F13270"/>
    <w:rsid w:val="00F43E66"/>
    <w:rsid w:val="00F57A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70200"/>
  <w15:chartTrackingRefBased/>
  <w15:docId w15:val="{75FC2734-2B87-45E7-B6FB-A0627B49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F41"/>
  </w:style>
  <w:style w:type="paragraph" w:styleId="Naslov1">
    <w:name w:val="heading 1"/>
    <w:basedOn w:val="Normal"/>
    <w:next w:val="Normal"/>
    <w:link w:val="Naslov1Char"/>
    <w:uiPriority w:val="9"/>
    <w:qFormat/>
    <w:rsid w:val="00217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17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170D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170D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170D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170D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170D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170D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170D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170D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170D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170D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170D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170D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170D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170D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170D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170D0"/>
    <w:rPr>
      <w:rFonts w:eastAsiaTheme="majorEastAsia" w:cstheme="majorBidi"/>
      <w:color w:val="272727" w:themeColor="text1" w:themeTint="D8"/>
    </w:rPr>
  </w:style>
  <w:style w:type="paragraph" w:styleId="Naslov">
    <w:name w:val="Title"/>
    <w:basedOn w:val="Normal"/>
    <w:next w:val="Normal"/>
    <w:link w:val="NaslovChar"/>
    <w:uiPriority w:val="10"/>
    <w:qFormat/>
    <w:rsid w:val="00217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170D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170D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170D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170D0"/>
    <w:pPr>
      <w:spacing w:before="160"/>
      <w:jc w:val="center"/>
    </w:pPr>
    <w:rPr>
      <w:i/>
      <w:iCs/>
      <w:color w:val="404040" w:themeColor="text1" w:themeTint="BF"/>
    </w:rPr>
  </w:style>
  <w:style w:type="character" w:customStyle="1" w:styleId="CitatChar">
    <w:name w:val="Citat Char"/>
    <w:basedOn w:val="Zadanifontodlomka"/>
    <w:link w:val="Citat"/>
    <w:uiPriority w:val="29"/>
    <w:rsid w:val="002170D0"/>
    <w:rPr>
      <w:i/>
      <w:iCs/>
      <w:color w:val="404040" w:themeColor="text1" w:themeTint="BF"/>
    </w:rPr>
  </w:style>
  <w:style w:type="paragraph" w:styleId="Odlomakpopisa">
    <w:name w:val="List Paragraph"/>
    <w:basedOn w:val="Normal"/>
    <w:uiPriority w:val="34"/>
    <w:qFormat/>
    <w:rsid w:val="002170D0"/>
    <w:pPr>
      <w:ind w:left="720"/>
      <w:contextualSpacing/>
    </w:pPr>
  </w:style>
  <w:style w:type="character" w:styleId="Jakoisticanje">
    <w:name w:val="Intense Emphasis"/>
    <w:basedOn w:val="Zadanifontodlomka"/>
    <w:uiPriority w:val="21"/>
    <w:qFormat/>
    <w:rsid w:val="002170D0"/>
    <w:rPr>
      <w:i/>
      <w:iCs/>
      <w:color w:val="0F4761" w:themeColor="accent1" w:themeShade="BF"/>
    </w:rPr>
  </w:style>
  <w:style w:type="paragraph" w:styleId="Naglaencitat">
    <w:name w:val="Intense Quote"/>
    <w:basedOn w:val="Normal"/>
    <w:next w:val="Normal"/>
    <w:link w:val="NaglaencitatChar"/>
    <w:uiPriority w:val="30"/>
    <w:qFormat/>
    <w:rsid w:val="00217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170D0"/>
    <w:rPr>
      <w:i/>
      <w:iCs/>
      <w:color w:val="0F4761" w:themeColor="accent1" w:themeShade="BF"/>
    </w:rPr>
  </w:style>
  <w:style w:type="character" w:styleId="Istaknutareferenca">
    <w:name w:val="Intense Reference"/>
    <w:basedOn w:val="Zadanifontodlomka"/>
    <w:uiPriority w:val="32"/>
    <w:qFormat/>
    <w:rsid w:val="002170D0"/>
    <w:rPr>
      <w:b/>
      <w:bCs/>
      <w:smallCaps/>
      <w:color w:val="0F4761" w:themeColor="accent1" w:themeShade="BF"/>
      <w:spacing w:val="5"/>
    </w:rPr>
  </w:style>
  <w:style w:type="paragraph" w:styleId="Zaglavlje">
    <w:name w:val="header"/>
    <w:basedOn w:val="Normal"/>
    <w:link w:val="ZaglavljeChar"/>
    <w:uiPriority w:val="99"/>
    <w:unhideWhenUsed/>
    <w:rsid w:val="002170D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170D0"/>
  </w:style>
  <w:style w:type="paragraph" w:styleId="Podnoje">
    <w:name w:val="footer"/>
    <w:basedOn w:val="Normal"/>
    <w:link w:val="PodnojeChar"/>
    <w:uiPriority w:val="99"/>
    <w:unhideWhenUsed/>
    <w:rsid w:val="002170D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170D0"/>
  </w:style>
  <w:style w:type="table" w:styleId="Reetkatablice">
    <w:name w:val="Table Grid"/>
    <w:basedOn w:val="Obinatablica"/>
    <w:uiPriority w:val="39"/>
    <w:rsid w:val="00DF6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A10526"/>
    <w:pPr>
      <w:spacing w:after="0" w:line="240" w:lineRule="auto"/>
    </w:pPr>
    <w:rPr>
      <w:rFonts w:ascii="Times New Roman" w:eastAsia="Times New Roman" w:hAnsi="Times New Roman" w:cs="Times New Roman"/>
      <w:kern w:val="0"/>
      <w:sz w:val="24"/>
      <w:szCs w:val="20"/>
      <w:lang w:val="en-US" w:eastAsia="hr-HR"/>
      <w14:ligatures w14:val="none"/>
    </w:rPr>
  </w:style>
  <w:style w:type="character" w:customStyle="1" w:styleId="TijelotekstaChar">
    <w:name w:val="Tijelo teksta Char"/>
    <w:basedOn w:val="Zadanifontodlomka"/>
    <w:link w:val="Tijeloteksta"/>
    <w:rsid w:val="00A10526"/>
    <w:rPr>
      <w:rFonts w:ascii="Times New Roman" w:eastAsia="Times New Roman" w:hAnsi="Times New Roman" w:cs="Times New Roman"/>
      <w:kern w:val="0"/>
      <w:sz w:val="24"/>
      <w:szCs w:val="20"/>
      <w:lang w:val="en-US"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1145</Characters>
  <Application>Microsoft Office Word</Application>
  <DocSecurity>0</DocSecurity>
  <Lines>127</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Ozretić Zoković</dc:creator>
  <cp:keywords/>
  <dc:description/>
  <cp:lastModifiedBy>Ana Boban</cp:lastModifiedBy>
  <cp:revision>4</cp:revision>
  <cp:lastPrinted>2025-03-14T13:10:00Z</cp:lastPrinted>
  <dcterms:created xsi:type="dcterms:W3CDTF">2025-07-07T11:58:00Z</dcterms:created>
  <dcterms:modified xsi:type="dcterms:W3CDTF">2025-07-07T12:15:00Z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fa3f46392b214525afa74d6686c85d64c9687d8ef02fd774fc4556f650eeab6b</vt:lpwstr>
  </property>
</Properties>
</file>